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  <w:b/>
          <w:bCs/>
          <w:iCs/>
          <w:color w:val="000000" w:themeColor="text1"/>
          <w:szCs w:val="28"/>
        </w:rPr>
        <w:id w:val="511266589"/>
        <w:docPartObj>
          <w:docPartGallery w:val="Cover Pages"/>
          <w:docPartUnique/>
        </w:docPartObj>
      </w:sdtPr>
      <w:sdtEndPr/>
      <w:sdtContent>
        <w:p w14:paraId="0F6201D8" w14:textId="77777777" w:rsidR="008723A0" w:rsidRDefault="002D4BAF" w:rsidP="008723A0">
          <w:r w:rsidRPr="002D4BAF">
            <w:rPr>
              <w:rFonts w:eastAsiaTheme="majorEastAsia"/>
              <w:b/>
              <w:bCs/>
              <w:iCs/>
              <w:noProof/>
              <w:color w:val="000000" w:themeColor="text1"/>
              <w:szCs w:val="28"/>
              <w:lang w:val="en-US"/>
            </w:rPr>
            <w:drawing>
              <wp:anchor distT="0" distB="0" distL="114300" distR="114300" simplePos="0" relativeHeight="251658240" behindDoc="1" locked="0" layoutInCell="1" allowOverlap="1" wp14:anchorId="60A8F556" wp14:editId="4CD8C4E6">
                <wp:simplePos x="0" y="0"/>
                <wp:positionH relativeFrom="margin">
                  <wp:align>right</wp:align>
                </wp:positionH>
                <wp:positionV relativeFrom="paragraph">
                  <wp:posOffset>-12984</wp:posOffset>
                </wp:positionV>
                <wp:extent cx="998220" cy="998220"/>
                <wp:effectExtent l="0" t="0" r="0" b="0"/>
                <wp:wrapNone/>
                <wp:docPr id="4" name="Imagen 4" descr="C:\Users\N00158901\Documents\PSPCD\Vínculo externo\FIDEIMAS\Cronograma\74211300_2549834291772525_5025208802580889600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00158901\Documents\PSPCD\Vínculo externo\FIDEIMAS\Cronograma\74211300_2549834291772525_5025208802580889600_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3A0" w:rsidRPr="008723A0">
            <w:rPr>
              <w:rFonts w:ascii="Times New Roman" w:hAnsi="Times New Roman"/>
              <w:noProof/>
              <w:color w:val="595959" w:themeColor="text1" w:themeTint="A6"/>
              <w:lang w:val="en-US"/>
            </w:rPr>
            <w:drawing>
              <wp:inline distT="0" distB="0" distL="0" distR="0" wp14:anchorId="73965D07" wp14:editId="6A7BCC87">
                <wp:extent cx="1492250" cy="799279"/>
                <wp:effectExtent l="0" t="0" r="0" b="1270"/>
                <wp:docPr id="2" name="Imagen 2" descr="C:\Users\Marileo\Documents\DROPBOX UNA\Dropbox\2018\PPS\Reglamento PPS\Logo U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leo\Documents\DROPBOX UNA\Dropbox\2018\PPS\Reglamento PPS\Logo U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651" cy="81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129812" w14:textId="77777777" w:rsidR="008723A0" w:rsidRPr="0003121A" w:rsidRDefault="008723A0" w:rsidP="008723A0">
          <w:pPr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Universidad Nacional de Costa Rica</w:t>
          </w:r>
        </w:p>
        <w:p w14:paraId="672A6659" w14:textId="77777777" w:rsidR="0003121A" w:rsidRPr="0003121A" w:rsidRDefault="0003121A" w:rsidP="008723A0">
          <w:pPr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</w:p>
        <w:p w14:paraId="0A37501D" w14:textId="77777777" w:rsidR="0003121A" w:rsidRPr="0003121A" w:rsidRDefault="0003121A" w:rsidP="008723A0">
          <w:pPr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</w:p>
        <w:p w14:paraId="114C6A05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Facultad de Ciencias Sociales</w:t>
          </w:r>
        </w:p>
        <w:p w14:paraId="4F47F9FC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Escuela de Economía</w:t>
          </w:r>
        </w:p>
        <w:p w14:paraId="5DAB6C7B" w14:textId="77777777" w:rsidR="0003121A" w:rsidRP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</w:p>
        <w:p w14:paraId="0C4C88C9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“Título de la investigación”</w:t>
          </w:r>
        </w:p>
        <w:p w14:paraId="56015C4C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i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i/>
              <w:color w:val="595959" w:themeColor="text1" w:themeTint="A6"/>
              <w:sz w:val="32"/>
              <w:szCs w:val="32"/>
            </w:rPr>
            <w:t>Anteproyecto de investigación</w:t>
          </w:r>
        </w:p>
        <w:p w14:paraId="02EB378F" w14:textId="77777777" w:rsidR="0003121A" w:rsidRP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</w:p>
        <w:p w14:paraId="072F49CF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Sustentantes:</w:t>
          </w:r>
        </w:p>
        <w:p w14:paraId="3495AC83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Nombre completo 1</w:t>
          </w:r>
        </w:p>
        <w:p w14:paraId="3B1AEFFA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Nombre completo 2</w:t>
          </w:r>
        </w:p>
        <w:p w14:paraId="6A05A809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41C8F396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72A3D3EC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0D0B940D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0E27B00A" w14:textId="77777777" w:rsidR="0003121A" w:rsidRPr="008723A0" w:rsidRDefault="0003121A" w:rsidP="0003121A">
          <w:pPr>
            <w:spacing w:before="0" w:after="200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19F90DA7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</w:rPr>
            <w:t>Campus Omar Dengo, Heredia.</w:t>
          </w:r>
        </w:p>
        <w:p w14:paraId="28BF853D" w14:textId="43249ED5" w:rsidR="0003121A" w:rsidRDefault="008723A0" w:rsidP="0003121A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</w:rPr>
            <w:t>Mes, año</w:t>
          </w:r>
          <w:r w:rsidRPr="0003121A">
            <w:rPr>
              <w:rFonts w:ascii="Times New Roman" w:hAnsi="Times New Roman"/>
              <w:color w:val="595959" w:themeColor="text1" w:themeTint="A6"/>
            </w:rPr>
            <w:t>.</w:t>
          </w:r>
        </w:p>
        <w:p w14:paraId="6EEE2885" w14:textId="6D3CD892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  <w:r>
            <w:rPr>
              <w:rFonts w:ascii="Times New Roman" w:hAnsi="Times New Roman"/>
              <w:b/>
              <w:color w:val="595959" w:themeColor="text1" w:themeTint="A6"/>
            </w:rPr>
            <w:lastRenderedPageBreak/>
            <w:t>Portada Interna</w:t>
          </w:r>
        </w:p>
        <w:p w14:paraId="524D51BF" w14:textId="7B45FE33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4735E75C" w14:textId="79F97F92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73A00B5B" w14:textId="5DE0A40F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0E02B2FC" w14:textId="189937BB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48FBADAA" w14:textId="7A423D74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5A3C7E27" w14:textId="5DC0977A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40800015" w14:textId="098FFA87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738AB8CC" w14:textId="2BE06D4F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5BCE4BA3" w14:textId="14388130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56C0C12A" w14:textId="3BBF40F9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332C6CB2" w14:textId="4A52B324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61AF5B0C" w14:textId="1F44B593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29F6968E" w14:textId="73FA8A5E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6D9B2E9C" w14:textId="7557F740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4AB557B2" w14:textId="29F234D6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4BE1C22B" w14:textId="2EE2CFF4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4E507F6F" w14:textId="01359D38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00DD234C" w14:textId="3E9FC5B2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12700DA7" w14:textId="6FC86B93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76D3D12C" w14:textId="370C7F0B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75729EC9" w14:textId="49428466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17DE0ECE" w14:textId="3CEAAED5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1241EB7C" w14:textId="05F3C02E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732046CD" w14:textId="3849191D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67554413" w14:textId="4D21853D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</w:p>
        <w:p w14:paraId="1A014410" w14:textId="69E3EA1A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  <w:r>
            <w:rPr>
              <w:rFonts w:ascii="Times New Roman" w:hAnsi="Times New Roman"/>
              <w:b/>
              <w:color w:val="595959" w:themeColor="text1" w:themeTint="A6"/>
            </w:rPr>
            <w:t>Hoja con Firmas de miembros del Tribunal Examinador</w:t>
          </w:r>
        </w:p>
        <w:p w14:paraId="6A4A0074" w14:textId="51A1004B" w:rsidR="00A13E1D" w:rsidRPr="00A13E1D" w:rsidRDefault="00A13E1D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 w:rsidRPr="00A13E1D">
            <w:rPr>
              <w:rFonts w:ascii="Times New Roman" w:hAnsi="Times New Roman"/>
              <w:color w:val="595959" w:themeColor="text1" w:themeTint="A6"/>
            </w:rPr>
            <w:t>Se debe incluir una hoja con los nombres de los miembros del Tribunal Examinador y el o los sustentantes,</w:t>
          </w:r>
        </w:p>
        <w:p w14:paraId="7D60D91B" w14:textId="77777777" w:rsidR="00A13E1D" w:rsidRDefault="00A13E1D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 w:rsidRPr="00A13E1D">
            <w:rPr>
              <w:rFonts w:ascii="Times New Roman" w:hAnsi="Times New Roman"/>
              <w:color w:val="595959" w:themeColor="text1" w:themeTint="A6"/>
            </w:rPr>
            <w:t xml:space="preserve">la cual debe firmarse en el documento final, que incluye: Miembros del Tribunal Examinador: </w:t>
          </w:r>
        </w:p>
        <w:p w14:paraId="34005DA0" w14:textId="2895295F" w:rsidR="00A13E1D" w:rsidRPr="00A13E1D" w:rsidRDefault="00A13E1D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 w:rsidRPr="00A13E1D">
            <w:rPr>
              <w:rFonts w:ascii="Times New Roman" w:hAnsi="Times New Roman"/>
              <w:color w:val="595959" w:themeColor="text1" w:themeTint="A6"/>
            </w:rPr>
            <w:t>Presidente</w:t>
          </w:r>
        </w:p>
        <w:p w14:paraId="4EFE5094" w14:textId="0D662791" w:rsidR="00A13E1D" w:rsidRPr="00A13E1D" w:rsidRDefault="00A13E1D" w:rsidP="00A13E1D">
          <w:pPr>
            <w:pStyle w:val="Prrafodelista"/>
            <w:numPr>
              <w:ilvl w:val="0"/>
              <w:numId w:val="24"/>
            </w:num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  <w:r w:rsidRPr="00A13E1D">
            <w:rPr>
              <w:rFonts w:ascii="Times New Roman" w:hAnsi="Times New Roman"/>
              <w:color w:val="595959" w:themeColor="text1" w:themeTint="A6"/>
            </w:rPr>
            <w:t xml:space="preserve">Decano (a) de la Facultad de </w:t>
          </w:r>
          <w:proofErr w:type="spellStart"/>
          <w:proofErr w:type="gramStart"/>
          <w:r w:rsidRPr="00A13E1D">
            <w:rPr>
              <w:rFonts w:ascii="Times New Roman" w:hAnsi="Times New Roman"/>
              <w:color w:val="595959" w:themeColor="text1" w:themeTint="A6"/>
            </w:rPr>
            <w:t>CienciasSociales</w:t>
          </w:r>
          <w:proofErr w:type="spellEnd"/>
          <w:r w:rsidRPr="00A13E1D">
            <w:rPr>
              <w:rFonts w:ascii="Times New Roman" w:hAnsi="Times New Roman"/>
              <w:color w:val="595959" w:themeColor="text1" w:themeTint="A6"/>
            </w:rPr>
            <w:t>(</w:t>
          </w:r>
          <w:proofErr w:type="gramEnd"/>
          <w:r w:rsidRPr="00A13E1D">
            <w:rPr>
              <w:rFonts w:ascii="Times New Roman" w:hAnsi="Times New Roman"/>
              <w:color w:val="595959" w:themeColor="text1" w:themeTint="A6"/>
            </w:rPr>
            <w:t xml:space="preserve">o su representante), </w:t>
          </w:r>
        </w:p>
        <w:p w14:paraId="0D1483CB" w14:textId="0775D879" w:rsidR="00A13E1D" w:rsidRPr="00A13E1D" w:rsidRDefault="00A13E1D" w:rsidP="00A13E1D">
          <w:pPr>
            <w:pStyle w:val="Prrafodelista"/>
            <w:numPr>
              <w:ilvl w:val="0"/>
              <w:numId w:val="24"/>
            </w:num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  <w:r w:rsidRPr="00A13E1D">
            <w:rPr>
              <w:rFonts w:ascii="Times New Roman" w:hAnsi="Times New Roman"/>
              <w:color w:val="595959" w:themeColor="text1" w:themeTint="A6"/>
            </w:rPr>
            <w:t>Director (a) de la Unidad Académica</w:t>
          </w:r>
        </w:p>
        <w:p w14:paraId="6B2EF149" w14:textId="77777777" w:rsidR="00A13E1D" w:rsidRDefault="00A13E1D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 w:rsidRPr="00A13E1D">
            <w:rPr>
              <w:rFonts w:ascii="Times New Roman" w:hAnsi="Times New Roman"/>
              <w:color w:val="595959" w:themeColor="text1" w:themeTint="A6"/>
            </w:rPr>
            <w:t xml:space="preserve">(o su representante); </w:t>
          </w:r>
        </w:p>
        <w:p w14:paraId="501B3725" w14:textId="77777777" w:rsidR="00A13E1D" w:rsidRDefault="00A13E1D" w:rsidP="00A13E1D">
          <w:pPr>
            <w:pStyle w:val="Prrafodelista"/>
            <w:numPr>
              <w:ilvl w:val="0"/>
              <w:numId w:val="24"/>
            </w:num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(</w:t>
          </w:r>
          <w:proofErr w:type="gramStart"/>
          <w:r w:rsidRPr="00A13E1D">
            <w:rPr>
              <w:rFonts w:ascii="Times New Roman" w:hAnsi="Times New Roman"/>
              <w:color w:val="595959" w:themeColor="text1" w:themeTint="A6"/>
            </w:rPr>
            <w:t>Responsable</w:t>
          </w:r>
          <w:proofErr w:type="gramEnd"/>
          <w:r w:rsidRPr="00A13E1D">
            <w:rPr>
              <w:rFonts w:ascii="Times New Roman" w:hAnsi="Times New Roman"/>
              <w:color w:val="595959" w:themeColor="text1" w:themeTint="A6"/>
            </w:rPr>
            <w:t xml:space="preserve"> Académico, Lectores o Asesores, </w:t>
          </w:r>
        </w:p>
        <w:p w14:paraId="6798DF2E" w14:textId="2440B70D" w:rsidR="00A13E1D" w:rsidRDefault="00A13E1D" w:rsidP="00A13E1D">
          <w:pPr>
            <w:pStyle w:val="Prrafodelista"/>
            <w:numPr>
              <w:ilvl w:val="0"/>
              <w:numId w:val="24"/>
            </w:num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  <w:r w:rsidRPr="00A13E1D">
            <w:rPr>
              <w:rFonts w:ascii="Times New Roman" w:hAnsi="Times New Roman"/>
              <w:color w:val="595959" w:themeColor="text1" w:themeTint="A6"/>
            </w:rPr>
            <w:t>y sustentantes.</w:t>
          </w:r>
        </w:p>
        <w:p w14:paraId="61BB4191" w14:textId="5895F91A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0C823231" w14:textId="79CC29CF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286CEA41" w14:textId="7563836C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05B5AED7" w14:textId="26011119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11F9BF41" w14:textId="352AEBEB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4AA95EE7" w14:textId="5EAA9729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5175F887" w14:textId="35CC3DD1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776C4E8B" w14:textId="110E1F9D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65DF79EA" w14:textId="4954E278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5880F4FA" w14:textId="6642FD6D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330119F0" w14:textId="4C4CCFC6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39CBB2A0" w14:textId="77777777" w:rsidR="00F5599A" w:rsidRP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44EAFD9C" w14:textId="77777777" w:rsidR="00E96AE3" w:rsidRDefault="00E96AE3" w:rsidP="00E96AE3"/>
        <w:p w14:paraId="4B94D5A5" w14:textId="040378A9" w:rsidR="00E96AE3" w:rsidRPr="00F5599A" w:rsidRDefault="00F5599A" w:rsidP="00E96AE3">
          <w:pPr>
            <w:rPr>
              <w:b/>
              <w:bCs/>
            </w:rPr>
          </w:pPr>
          <w:r w:rsidRPr="00F5599A">
            <w:rPr>
              <w:b/>
              <w:bCs/>
            </w:rPr>
            <w:lastRenderedPageBreak/>
            <w:t xml:space="preserve">INDICE DE CONTENIDO </w:t>
          </w:r>
        </w:p>
        <w:p w14:paraId="143890A3" w14:textId="76FC8CB1" w:rsidR="00F5599A" w:rsidRPr="00000566" w:rsidRDefault="00F5599A" w:rsidP="00E96AE3">
          <w:pPr>
            <w:rPr>
              <w:b/>
              <w:bCs/>
              <w:color w:val="FF0000"/>
            </w:rPr>
          </w:pPr>
          <w:r w:rsidRPr="00000566">
            <w:rPr>
              <w:b/>
              <w:bCs/>
              <w:color w:val="FF0000"/>
            </w:rPr>
            <w:t>[SE GENERA SEGÚN EL INDICE ESTABLECIDO A CONTINUACION]</w:t>
          </w:r>
        </w:p>
        <w:p w14:paraId="506E4667" w14:textId="318FAB6B" w:rsidR="00F5599A" w:rsidRPr="00F5599A" w:rsidRDefault="00F5599A" w:rsidP="00E96AE3">
          <w:pPr>
            <w:rPr>
              <w:b/>
              <w:bCs/>
            </w:rPr>
          </w:pPr>
        </w:p>
        <w:p w14:paraId="6FB00514" w14:textId="0B626D27" w:rsidR="00F5599A" w:rsidRDefault="00F5599A" w:rsidP="00E96AE3"/>
        <w:p w14:paraId="5A0233C7" w14:textId="4F0F23C8" w:rsidR="00F5599A" w:rsidRDefault="00F5599A" w:rsidP="00E96AE3"/>
        <w:p w14:paraId="12DC8CF2" w14:textId="5F4A8C68" w:rsidR="00F5599A" w:rsidRDefault="00F5599A" w:rsidP="00E96AE3"/>
        <w:p w14:paraId="49F95B5B" w14:textId="07C6B85E" w:rsidR="00F5599A" w:rsidRDefault="00F5599A" w:rsidP="00E96AE3"/>
        <w:p w14:paraId="6D9B8FF0" w14:textId="3D08339D" w:rsidR="00F5599A" w:rsidRDefault="00F5599A" w:rsidP="00E96AE3"/>
        <w:p w14:paraId="7EB0EB05" w14:textId="2CEDEB7E" w:rsidR="00F5599A" w:rsidRDefault="00F5599A" w:rsidP="00E96AE3"/>
        <w:p w14:paraId="3E701212" w14:textId="7693B1A0" w:rsidR="00F5599A" w:rsidRDefault="00F5599A" w:rsidP="00E96AE3"/>
        <w:p w14:paraId="1B122BC2" w14:textId="10115F84" w:rsidR="00F5599A" w:rsidRDefault="00F5599A" w:rsidP="00E96AE3"/>
        <w:p w14:paraId="058A0EC4" w14:textId="6C4B6FF3" w:rsidR="00F5599A" w:rsidRDefault="00F5599A" w:rsidP="00E96AE3"/>
        <w:p w14:paraId="2512AF18" w14:textId="18FE49F7" w:rsidR="00F5599A" w:rsidRDefault="00F5599A" w:rsidP="00E96AE3"/>
        <w:p w14:paraId="6E684678" w14:textId="4CC89C49" w:rsidR="00F5599A" w:rsidRDefault="00F5599A" w:rsidP="00E96AE3"/>
        <w:p w14:paraId="4720748F" w14:textId="24F3E688" w:rsidR="00F5599A" w:rsidRDefault="00F5599A" w:rsidP="00E96AE3"/>
        <w:p w14:paraId="3BDFC2F4" w14:textId="14A810CD" w:rsidR="00F5599A" w:rsidRDefault="00F5599A" w:rsidP="00E96AE3"/>
        <w:p w14:paraId="0E994924" w14:textId="51AE56C6" w:rsidR="00F5599A" w:rsidRDefault="00F5599A" w:rsidP="00E96AE3"/>
        <w:p w14:paraId="2843CDD0" w14:textId="4C3B5CE8" w:rsidR="00F5599A" w:rsidRDefault="00F5599A" w:rsidP="00E96AE3"/>
        <w:p w14:paraId="1C6820E7" w14:textId="61C2F19E" w:rsidR="00F5599A" w:rsidRDefault="00F5599A" w:rsidP="00E96AE3"/>
        <w:p w14:paraId="0EBC20FB" w14:textId="6249E3D8" w:rsidR="00F5599A" w:rsidRDefault="00F5599A" w:rsidP="00E96AE3"/>
        <w:p w14:paraId="47B6CB2E" w14:textId="4A9D8B43" w:rsidR="00F5599A" w:rsidRDefault="00F5599A" w:rsidP="00E96AE3"/>
        <w:p w14:paraId="18F4643B" w14:textId="72B5EB92" w:rsidR="00F5599A" w:rsidRDefault="00F5599A" w:rsidP="00E96AE3"/>
        <w:p w14:paraId="481B2C76" w14:textId="55857E69" w:rsidR="00F5599A" w:rsidRDefault="00F5599A" w:rsidP="00E96AE3"/>
        <w:p w14:paraId="7D4F7049" w14:textId="77777777" w:rsidR="00F5599A" w:rsidRDefault="00F5599A" w:rsidP="00E96AE3"/>
        <w:p w14:paraId="01011608" w14:textId="5549034E" w:rsidR="00F5599A" w:rsidRDefault="00F5599A" w:rsidP="00E96AE3"/>
        <w:p w14:paraId="6D10B8D0" w14:textId="77777777" w:rsidR="00F5599A" w:rsidRDefault="00F5599A" w:rsidP="00E96AE3"/>
        <w:p w14:paraId="5E52FBFD" w14:textId="6DAEFE06" w:rsidR="00A13E1D" w:rsidRDefault="00A13E1D" w:rsidP="00BB3DE5">
          <w:pPr>
            <w:pStyle w:val="Ttulo1"/>
          </w:pPr>
          <w:r>
            <w:lastRenderedPageBreak/>
            <w:t>Índice de Cuadro</w:t>
          </w:r>
          <w:r w:rsidR="00F5599A">
            <w:t>s</w:t>
          </w:r>
        </w:p>
        <w:p w14:paraId="1BAA0A31" w14:textId="549EE085" w:rsidR="00A13E1D" w:rsidRPr="00A13E1D" w:rsidRDefault="00A13E1D" w:rsidP="00A13E1D">
          <w:r>
            <w:t xml:space="preserve">Cuadro 1. Costa Rica. Tasa de pobreza extrema, 2017-2018. (Valores </w:t>
          </w:r>
          <w:proofErr w:type="gramStart"/>
          <w:r>
            <w:t>absolutos)…</w:t>
          </w:r>
          <w:proofErr w:type="gramEnd"/>
          <w:r>
            <w:t>4</w:t>
          </w:r>
        </w:p>
        <w:p w14:paraId="2BC4E456" w14:textId="29813ECD" w:rsidR="00BB3DE5" w:rsidRDefault="00BB3DE5" w:rsidP="00BB3DE5">
          <w:pPr>
            <w:pStyle w:val="Ttulo1"/>
          </w:pPr>
          <w:r>
            <w:t xml:space="preserve">Índice de Tablas </w:t>
          </w:r>
        </w:p>
        <w:p w14:paraId="4C3B70FC" w14:textId="77777777" w:rsidR="00233940" w:rsidRDefault="00B63056">
          <w:pPr>
            <w:pStyle w:val="Tabladeilustraciones"/>
            <w:tabs>
              <w:tab w:val="right" w:leader="dot" w:pos="8828"/>
            </w:tabs>
            <w:rPr>
              <w:rFonts w:cstheme="minorBidi"/>
              <w:noProof/>
              <w:sz w:val="22"/>
              <w:szCs w:val="22"/>
              <w:lang w:val="es-419" w:eastAsia="es-419"/>
            </w:rPr>
          </w:pPr>
          <w:r>
            <w:fldChar w:fldCharType="begin"/>
          </w:r>
          <w:r>
            <w:instrText xml:space="preserve"> TOC \h \z \c "Tabla" </w:instrText>
          </w:r>
          <w:r>
            <w:fldChar w:fldCharType="separate"/>
          </w:r>
          <w:hyperlink w:anchor="_Toc179430" w:history="1">
            <w:r w:rsidR="00233940" w:rsidRPr="00751530">
              <w:rPr>
                <w:rStyle w:val="Hipervnculo"/>
                <w:noProof/>
              </w:rPr>
              <w:t>Tabla 1.  Costa Rica. Nivel de desempleo por región, 2017-2018. (Valores porcentuales)</w:t>
            </w:r>
            <w:r w:rsidR="00233940">
              <w:rPr>
                <w:noProof/>
                <w:webHidden/>
              </w:rPr>
              <w:tab/>
            </w:r>
            <w:r w:rsidR="00233940">
              <w:rPr>
                <w:noProof/>
                <w:webHidden/>
              </w:rPr>
              <w:fldChar w:fldCharType="begin"/>
            </w:r>
            <w:r w:rsidR="00233940">
              <w:rPr>
                <w:noProof/>
                <w:webHidden/>
              </w:rPr>
              <w:instrText xml:space="preserve"> PAGEREF _Toc179430 \h </w:instrText>
            </w:r>
            <w:r w:rsidR="00233940">
              <w:rPr>
                <w:noProof/>
                <w:webHidden/>
              </w:rPr>
            </w:r>
            <w:r w:rsidR="00233940">
              <w:rPr>
                <w:noProof/>
                <w:webHidden/>
              </w:rPr>
              <w:fldChar w:fldCharType="separate"/>
            </w:r>
            <w:r w:rsidR="00233940">
              <w:rPr>
                <w:noProof/>
                <w:webHidden/>
              </w:rPr>
              <w:t>4</w:t>
            </w:r>
            <w:r w:rsidR="00233940">
              <w:rPr>
                <w:noProof/>
                <w:webHidden/>
              </w:rPr>
              <w:fldChar w:fldCharType="end"/>
            </w:r>
          </w:hyperlink>
        </w:p>
        <w:p w14:paraId="53128261" w14:textId="77777777" w:rsidR="00B63056" w:rsidRPr="00B63056" w:rsidRDefault="00B63056" w:rsidP="00B63056">
          <w:r>
            <w:fldChar w:fldCharType="end"/>
          </w:r>
        </w:p>
        <w:p w14:paraId="7E71FE1F" w14:textId="77777777" w:rsidR="00BB3DE5" w:rsidRDefault="00BB3DE5" w:rsidP="00BB3DE5">
          <w:pPr>
            <w:pStyle w:val="Ttulo1"/>
          </w:pPr>
          <w:r>
            <w:t>Índice de Gráficos</w:t>
          </w:r>
        </w:p>
        <w:p w14:paraId="19F35F34" w14:textId="77777777" w:rsidR="00233940" w:rsidRDefault="00B63056">
          <w:pPr>
            <w:pStyle w:val="Tabladeilustraciones"/>
            <w:tabs>
              <w:tab w:val="right" w:leader="dot" w:pos="8828"/>
            </w:tabs>
            <w:rPr>
              <w:rFonts w:cstheme="minorBidi"/>
              <w:noProof/>
              <w:sz w:val="22"/>
              <w:szCs w:val="22"/>
              <w:lang w:val="es-419" w:eastAsia="es-419"/>
            </w:rPr>
          </w:pPr>
          <w:r w:rsidRPr="002E1851">
            <w:rPr>
              <w:b/>
            </w:rPr>
            <w:fldChar w:fldCharType="begin"/>
          </w:r>
          <w:r w:rsidRPr="002E1851">
            <w:rPr>
              <w:b/>
            </w:rPr>
            <w:instrText xml:space="preserve"> TOC \h \z \c "Gráfico" </w:instrText>
          </w:r>
          <w:r w:rsidRPr="002E1851">
            <w:rPr>
              <w:b/>
            </w:rPr>
            <w:fldChar w:fldCharType="separate"/>
          </w:r>
          <w:hyperlink w:anchor="_Toc179437" w:history="1">
            <w:r w:rsidR="00233940" w:rsidRPr="008D4C34">
              <w:rPr>
                <w:rStyle w:val="Hipervnculo"/>
                <w:noProof/>
              </w:rPr>
              <w:t>Gráfico 1. Costa Rica. Tasa de desempleo por sexo, 2018. (Valores porcentuales)</w:t>
            </w:r>
            <w:r w:rsidR="00233940">
              <w:rPr>
                <w:noProof/>
                <w:webHidden/>
              </w:rPr>
              <w:tab/>
            </w:r>
            <w:r w:rsidR="00233940">
              <w:rPr>
                <w:noProof/>
                <w:webHidden/>
              </w:rPr>
              <w:fldChar w:fldCharType="begin"/>
            </w:r>
            <w:r w:rsidR="00233940">
              <w:rPr>
                <w:noProof/>
                <w:webHidden/>
              </w:rPr>
              <w:instrText xml:space="preserve"> PAGEREF _Toc179437 \h </w:instrText>
            </w:r>
            <w:r w:rsidR="00233940">
              <w:rPr>
                <w:noProof/>
                <w:webHidden/>
              </w:rPr>
            </w:r>
            <w:r w:rsidR="00233940">
              <w:rPr>
                <w:noProof/>
                <w:webHidden/>
              </w:rPr>
              <w:fldChar w:fldCharType="separate"/>
            </w:r>
            <w:r w:rsidR="00233940">
              <w:rPr>
                <w:noProof/>
                <w:webHidden/>
              </w:rPr>
              <w:t>4</w:t>
            </w:r>
            <w:r w:rsidR="00233940">
              <w:rPr>
                <w:noProof/>
                <w:webHidden/>
              </w:rPr>
              <w:fldChar w:fldCharType="end"/>
            </w:r>
          </w:hyperlink>
        </w:p>
        <w:p w14:paraId="62486C05" w14:textId="77777777" w:rsidR="00B63056" w:rsidRPr="002E1851" w:rsidRDefault="00B63056" w:rsidP="00B63056">
          <w:pPr>
            <w:rPr>
              <w:b/>
            </w:rPr>
          </w:pPr>
          <w:r w:rsidRPr="002E1851">
            <w:rPr>
              <w:b/>
            </w:rPr>
            <w:fldChar w:fldCharType="end"/>
          </w:r>
        </w:p>
        <w:p w14:paraId="37D57940" w14:textId="77777777" w:rsidR="00BB3DE5" w:rsidRDefault="00BB3DE5" w:rsidP="00BB3DE5">
          <w:pPr>
            <w:pStyle w:val="Ttulo1"/>
          </w:pPr>
          <w:r>
            <w:t xml:space="preserve">Índice de Mapas </w:t>
          </w:r>
        </w:p>
        <w:p w14:paraId="07AD1630" w14:textId="77777777" w:rsidR="00233940" w:rsidRDefault="002E1851">
          <w:pPr>
            <w:pStyle w:val="Tabladeilustraciones"/>
            <w:tabs>
              <w:tab w:val="right" w:leader="dot" w:pos="8828"/>
            </w:tabs>
            <w:rPr>
              <w:rFonts w:cstheme="minorBidi"/>
              <w:noProof/>
              <w:sz w:val="22"/>
              <w:szCs w:val="22"/>
              <w:lang w:val="es-419" w:eastAsia="es-419"/>
            </w:rPr>
          </w:pPr>
          <w:r>
            <w:rPr>
              <w:rFonts w:asciiTheme="minorHAnsi" w:hAnsiTheme="minorHAnsi"/>
            </w:rPr>
            <w:fldChar w:fldCharType="begin"/>
          </w:r>
          <w:r>
            <w:instrText xml:space="preserve"> TOC \h \z \c "Mapa" </w:instrText>
          </w:r>
          <w:r>
            <w:rPr>
              <w:rFonts w:asciiTheme="minorHAnsi" w:hAnsiTheme="minorHAnsi"/>
            </w:rPr>
            <w:fldChar w:fldCharType="separate"/>
          </w:r>
          <w:hyperlink w:anchor="_Toc179452" w:history="1">
            <w:r w:rsidR="00233940" w:rsidRPr="004515E8">
              <w:rPr>
                <w:rStyle w:val="Hipervnculo"/>
                <w:noProof/>
              </w:rPr>
              <w:t>Mapa 1. Provincia de Limón. Ranking del Índice de Desarrollo Humano por cantón, 2014. (Valores absolutos)</w:t>
            </w:r>
            <w:r w:rsidR="00233940">
              <w:rPr>
                <w:noProof/>
                <w:webHidden/>
              </w:rPr>
              <w:tab/>
            </w:r>
            <w:r w:rsidR="00233940">
              <w:rPr>
                <w:noProof/>
                <w:webHidden/>
              </w:rPr>
              <w:fldChar w:fldCharType="begin"/>
            </w:r>
            <w:r w:rsidR="00233940">
              <w:rPr>
                <w:noProof/>
                <w:webHidden/>
              </w:rPr>
              <w:instrText xml:space="preserve"> PAGEREF _Toc179452 \h </w:instrText>
            </w:r>
            <w:r w:rsidR="00233940">
              <w:rPr>
                <w:noProof/>
                <w:webHidden/>
              </w:rPr>
            </w:r>
            <w:r w:rsidR="00233940">
              <w:rPr>
                <w:noProof/>
                <w:webHidden/>
              </w:rPr>
              <w:fldChar w:fldCharType="separate"/>
            </w:r>
            <w:r w:rsidR="00233940">
              <w:rPr>
                <w:noProof/>
                <w:webHidden/>
              </w:rPr>
              <w:t>6</w:t>
            </w:r>
            <w:r w:rsidR="00233940">
              <w:rPr>
                <w:noProof/>
                <w:webHidden/>
              </w:rPr>
              <w:fldChar w:fldCharType="end"/>
            </w:r>
          </w:hyperlink>
        </w:p>
        <w:p w14:paraId="59D71FFB" w14:textId="77777777" w:rsidR="00233940" w:rsidRDefault="002E1851" w:rsidP="00233940">
          <w:pPr>
            <w:pStyle w:val="Ttulo1"/>
          </w:pPr>
          <w:r>
            <w:fldChar w:fldCharType="end"/>
          </w:r>
          <w:r w:rsidR="00233940" w:rsidRPr="00233940">
            <w:t xml:space="preserve"> </w:t>
          </w:r>
          <w:r w:rsidR="00233940">
            <w:t>Índice de Esquemas</w:t>
          </w:r>
        </w:p>
        <w:p w14:paraId="4FDBB045" w14:textId="77777777" w:rsidR="00233940" w:rsidRDefault="00233940">
          <w:pPr>
            <w:pStyle w:val="Tabladeilustraciones"/>
            <w:tabs>
              <w:tab w:val="right" w:leader="dot" w:pos="8828"/>
            </w:tabs>
            <w:rPr>
              <w:rFonts w:cstheme="minorBidi"/>
              <w:noProof/>
              <w:sz w:val="22"/>
              <w:szCs w:val="22"/>
              <w:lang w:val="es-419" w:eastAsia="es-419"/>
            </w:rPr>
          </w:pPr>
          <w:r>
            <w:fldChar w:fldCharType="begin"/>
          </w:r>
          <w:r>
            <w:instrText xml:space="preserve"> TOC \h \z \c "Esquema" </w:instrText>
          </w:r>
          <w:r>
            <w:fldChar w:fldCharType="separate"/>
          </w:r>
          <w:hyperlink w:anchor="_Toc179484" w:history="1">
            <w:r w:rsidRPr="009A237D">
              <w:rPr>
                <w:rStyle w:val="Hipervnculo"/>
                <w:noProof/>
              </w:rPr>
              <w:t>Esquema 1. Costa Rica.  Instituciones públicas implicadas en el desarrollo territorial.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1652C" w14:textId="77777777" w:rsidR="00BB3DE5" w:rsidRPr="00BB3DE5" w:rsidRDefault="00233940" w:rsidP="00BB3DE5">
          <w:r>
            <w:fldChar w:fldCharType="end"/>
          </w:r>
        </w:p>
        <w:p w14:paraId="68325BB2" w14:textId="56E47C1B" w:rsidR="009F7DF4" w:rsidRDefault="009F7DF4" w:rsidP="009F7DF4">
          <w:pPr>
            <w:pStyle w:val="Ttulo1"/>
          </w:pPr>
          <w:r>
            <w:t>Siglas y Acrónimos</w:t>
          </w:r>
        </w:p>
        <w:p w14:paraId="4B99056E" w14:textId="77777777" w:rsidR="00BB3DE5" w:rsidRPr="00BB3DE5" w:rsidRDefault="00BB3DE5" w:rsidP="00BB3DE5"/>
        <w:p w14:paraId="1299C43A" w14:textId="77777777" w:rsidR="00BB3DE5" w:rsidRDefault="00BB3DE5" w:rsidP="00BB3DE5"/>
        <w:p w14:paraId="4DDBEF00" w14:textId="77777777" w:rsidR="006D022E" w:rsidRDefault="006D022E" w:rsidP="00BB3DE5"/>
        <w:p w14:paraId="3461D779" w14:textId="77777777" w:rsidR="006D022E" w:rsidRDefault="006D022E" w:rsidP="00BB3DE5"/>
        <w:p w14:paraId="3CF2D8B6" w14:textId="77777777" w:rsidR="006D022E" w:rsidRDefault="006D022E" w:rsidP="00BB3DE5"/>
        <w:p w14:paraId="0FB78278" w14:textId="77777777" w:rsidR="006D022E" w:rsidRDefault="006D022E" w:rsidP="00BB3DE5"/>
        <w:p w14:paraId="1FC39945" w14:textId="77777777" w:rsidR="006D022E" w:rsidRDefault="006D022E" w:rsidP="00BB3DE5"/>
        <w:p w14:paraId="0562CB0E" w14:textId="5736FFE0" w:rsidR="006D022E" w:rsidRDefault="006D022E" w:rsidP="00BB3DE5"/>
        <w:p w14:paraId="74030F69" w14:textId="34732396" w:rsidR="00A13E1D" w:rsidRDefault="00A13E1D" w:rsidP="00BB3DE5"/>
        <w:p w14:paraId="4028EF75" w14:textId="7D773DA8" w:rsidR="00A13E1D" w:rsidRDefault="00A13E1D" w:rsidP="00BB3DE5"/>
        <w:p w14:paraId="62855449" w14:textId="2FFF50E8" w:rsidR="00A13E1D" w:rsidRDefault="00A13E1D" w:rsidP="00BB3DE5"/>
        <w:p w14:paraId="302B13CF" w14:textId="1DC68407" w:rsidR="00A13E1D" w:rsidRDefault="00A13E1D" w:rsidP="002D5278">
          <w:pPr>
            <w:pStyle w:val="Ttulo2"/>
          </w:pPr>
          <w:r>
            <w:lastRenderedPageBreak/>
            <w:t>Dedicatoria</w:t>
          </w:r>
        </w:p>
        <w:p w14:paraId="63C3CC12" w14:textId="6978ABF9" w:rsidR="00A13E1D" w:rsidRDefault="00A13E1D" w:rsidP="00A13E1D"/>
        <w:p w14:paraId="556A5CB4" w14:textId="6C7338C9" w:rsidR="00A13E1D" w:rsidRDefault="00A13E1D" w:rsidP="00A13E1D"/>
        <w:p w14:paraId="1B56573B" w14:textId="5A5D2E9A" w:rsidR="00A13E1D" w:rsidRDefault="00A13E1D" w:rsidP="00A13E1D"/>
        <w:p w14:paraId="43D19E51" w14:textId="5BB35121" w:rsidR="00A13E1D" w:rsidRDefault="00A13E1D" w:rsidP="00A13E1D"/>
        <w:p w14:paraId="093C58AD" w14:textId="77777777" w:rsidR="00A13E1D" w:rsidRPr="00A13E1D" w:rsidRDefault="00A13E1D" w:rsidP="00A13E1D"/>
        <w:p w14:paraId="4F828803" w14:textId="77777777" w:rsidR="00A13E1D" w:rsidRDefault="00A13E1D" w:rsidP="002D5278">
          <w:pPr>
            <w:pStyle w:val="Ttulo2"/>
          </w:pPr>
          <w:r>
            <w:lastRenderedPageBreak/>
            <w:t>Agradecimientos</w:t>
          </w:r>
        </w:p>
        <w:p w14:paraId="2E8D84FA" w14:textId="77777777" w:rsidR="00A13E1D" w:rsidRDefault="00A13E1D" w:rsidP="002D5278">
          <w:pPr>
            <w:pStyle w:val="Ttulo2"/>
          </w:pPr>
        </w:p>
        <w:p w14:paraId="74967ED4" w14:textId="77777777" w:rsidR="00A13E1D" w:rsidRDefault="00A13E1D" w:rsidP="002D5278">
          <w:pPr>
            <w:pStyle w:val="Ttulo2"/>
          </w:pPr>
        </w:p>
        <w:p w14:paraId="43111FC5" w14:textId="77777777" w:rsidR="00A13E1D" w:rsidRDefault="00A13E1D" w:rsidP="002D5278">
          <w:pPr>
            <w:pStyle w:val="Ttulo2"/>
          </w:pPr>
        </w:p>
        <w:p w14:paraId="2EBEBAAC" w14:textId="77777777" w:rsidR="00A13E1D" w:rsidRDefault="00A13E1D" w:rsidP="002D5278">
          <w:pPr>
            <w:pStyle w:val="Ttulo2"/>
          </w:pPr>
        </w:p>
        <w:p w14:paraId="7C94A717" w14:textId="77777777" w:rsidR="00A13E1D" w:rsidRDefault="00A13E1D" w:rsidP="002D5278">
          <w:pPr>
            <w:pStyle w:val="Ttulo2"/>
          </w:pPr>
        </w:p>
        <w:p w14:paraId="0BBEB50B" w14:textId="77777777" w:rsidR="00A13E1D" w:rsidRDefault="00A13E1D" w:rsidP="002D5278">
          <w:pPr>
            <w:pStyle w:val="Ttulo2"/>
          </w:pPr>
        </w:p>
        <w:p w14:paraId="1F026FFA" w14:textId="77777777" w:rsidR="00A13E1D" w:rsidRDefault="00A13E1D" w:rsidP="002D5278">
          <w:pPr>
            <w:pStyle w:val="Ttulo2"/>
          </w:pPr>
        </w:p>
        <w:p w14:paraId="67C237BD" w14:textId="77777777" w:rsidR="00A13E1D" w:rsidRDefault="00A13E1D" w:rsidP="002D5278">
          <w:pPr>
            <w:pStyle w:val="Ttulo2"/>
          </w:pPr>
        </w:p>
        <w:p w14:paraId="7E526A81" w14:textId="77777777" w:rsidR="00A13E1D" w:rsidRDefault="00A13E1D" w:rsidP="002D5278">
          <w:pPr>
            <w:pStyle w:val="Ttulo2"/>
          </w:pPr>
        </w:p>
        <w:p w14:paraId="60FBA68E" w14:textId="77777777" w:rsidR="00A13E1D" w:rsidRDefault="00A13E1D" w:rsidP="002D5278">
          <w:pPr>
            <w:pStyle w:val="Ttulo2"/>
          </w:pPr>
        </w:p>
        <w:p w14:paraId="55D09D9D" w14:textId="77777777" w:rsidR="00A13E1D" w:rsidRDefault="00A13E1D" w:rsidP="002D5278">
          <w:pPr>
            <w:pStyle w:val="Ttulo2"/>
          </w:pPr>
        </w:p>
        <w:p w14:paraId="68D77FD3" w14:textId="77777777" w:rsidR="00A13E1D" w:rsidRDefault="00A13E1D" w:rsidP="002D5278">
          <w:pPr>
            <w:pStyle w:val="Ttulo2"/>
          </w:pPr>
        </w:p>
        <w:p w14:paraId="4262BC09" w14:textId="77777777" w:rsidR="00A13E1D" w:rsidRDefault="00A13E1D" w:rsidP="002D5278">
          <w:pPr>
            <w:pStyle w:val="Ttulo2"/>
          </w:pPr>
        </w:p>
        <w:p w14:paraId="5398C148" w14:textId="77777777" w:rsidR="00A13E1D" w:rsidRDefault="00A13E1D" w:rsidP="002D5278">
          <w:pPr>
            <w:pStyle w:val="Ttulo2"/>
          </w:pPr>
        </w:p>
        <w:p w14:paraId="5F870FDD" w14:textId="77777777" w:rsidR="00A13E1D" w:rsidRDefault="00A13E1D" w:rsidP="002D5278">
          <w:pPr>
            <w:pStyle w:val="Ttulo2"/>
          </w:pPr>
        </w:p>
        <w:p w14:paraId="39A36EE7" w14:textId="77777777" w:rsidR="00A13E1D" w:rsidRDefault="00A13E1D" w:rsidP="002D5278">
          <w:pPr>
            <w:pStyle w:val="Ttulo2"/>
          </w:pPr>
        </w:p>
        <w:p w14:paraId="043A4A66" w14:textId="77777777" w:rsidR="00A13E1D" w:rsidRDefault="00A13E1D" w:rsidP="002D5278">
          <w:pPr>
            <w:pStyle w:val="Ttulo2"/>
          </w:pPr>
        </w:p>
        <w:p w14:paraId="2E785DCB" w14:textId="77777777" w:rsidR="00A13E1D" w:rsidRDefault="00A13E1D" w:rsidP="002D5278">
          <w:pPr>
            <w:pStyle w:val="Ttulo2"/>
          </w:pPr>
        </w:p>
        <w:p w14:paraId="1E5DEF0B" w14:textId="77777777" w:rsidR="00A13E1D" w:rsidRDefault="00A13E1D" w:rsidP="002D5278">
          <w:pPr>
            <w:pStyle w:val="Ttulo2"/>
          </w:pPr>
        </w:p>
        <w:p w14:paraId="1442FE2C" w14:textId="77777777" w:rsidR="00A13E1D" w:rsidRDefault="00A13E1D" w:rsidP="002D5278">
          <w:pPr>
            <w:pStyle w:val="Ttulo2"/>
          </w:pPr>
        </w:p>
        <w:p w14:paraId="1EE14565" w14:textId="77777777" w:rsidR="00A13E1D" w:rsidRDefault="00A13E1D" w:rsidP="002D5278">
          <w:pPr>
            <w:pStyle w:val="Ttulo2"/>
          </w:pPr>
        </w:p>
        <w:p w14:paraId="24395AF4" w14:textId="77777777" w:rsidR="00A13E1D" w:rsidRDefault="00A13E1D" w:rsidP="002D5278">
          <w:pPr>
            <w:pStyle w:val="Ttulo2"/>
          </w:pPr>
        </w:p>
        <w:p w14:paraId="218C1D73" w14:textId="433004EA" w:rsidR="00372C11" w:rsidRPr="002D5278" w:rsidRDefault="00624119" w:rsidP="002D5278">
          <w:pPr>
            <w:pStyle w:val="Ttulo2"/>
          </w:pPr>
          <w:r w:rsidRPr="002D5278">
            <w:t>Introducción</w:t>
          </w:r>
        </w:p>
      </w:sdtContent>
    </w:sdt>
    <w:p w14:paraId="7395FCC0" w14:textId="77777777" w:rsidR="0003121A" w:rsidRDefault="002D5278" w:rsidP="002D5278">
      <w:pPr>
        <w:pStyle w:val="Ttulo1"/>
        <w:ind w:left="567"/>
      </w:pPr>
      <w:r>
        <w:t>Capítulo 1</w:t>
      </w:r>
      <w:r w:rsidR="002D4BAF">
        <w:t xml:space="preserve">. Generalidades de la Investigación </w:t>
      </w:r>
    </w:p>
    <w:p w14:paraId="74E60B5D" w14:textId="77777777" w:rsidR="0003121A" w:rsidRPr="00C745EF" w:rsidRDefault="0003121A" w:rsidP="0003121A">
      <w:pPr>
        <w:pStyle w:val="Ttulo2"/>
        <w:numPr>
          <w:ilvl w:val="1"/>
          <w:numId w:val="14"/>
        </w:numPr>
        <w:spacing w:line="240" w:lineRule="auto"/>
      </w:pPr>
      <w:r>
        <w:t>Antecedentes</w:t>
      </w:r>
    </w:p>
    <w:p w14:paraId="2F0DA9DA" w14:textId="00329F6E" w:rsidR="0003121A" w:rsidRDefault="0003121A" w:rsidP="0003121A">
      <w:pPr>
        <w:pStyle w:val="Ttulo2"/>
        <w:numPr>
          <w:ilvl w:val="1"/>
          <w:numId w:val="14"/>
        </w:numPr>
        <w:spacing w:line="240" w:lineRule="auto"/>
      </w:pPr>
      <w:r>
        <w:t>Justificación y planteamiento del problema</w:t>
      </w:r>
    </w:p>
    <w:p w14:paraId="2E900DBE" w14:textId="77777777" w:rsidR="009F7DF4" w:rsidRDefault="000D31A1" w:rsidP="009F7DF4">
      <w:pPr>
        <w:pStyle w:val="Ttulo3"/>
        <w:numPr>
          <w:ilvl w:val="2"/>
          <w:numId w:val="22"/>
        </w:numPr>
      </w:pPr>
      <w:bookmarkStart w:id="0" w:name="_Hlk1565744"/>
      <w:r w:rsidRPr="00CD20B7">
        <w:t xml:space="preserve">Delimitación </w:t>
      </w:r>
      <w:r w:rsidR="009F7DF4" w:rsidRPr="00CD20B7">
        <w:t>espaciotemporal</w:t>
      </w:r>
    </w:p>
    <w:p w14:paraId="739D3187" w14:textId="77777777" w:rsidR="009F7DF4" w:rsidRDefault="009F7DF4" w:rsidP="009F7DF4">
      <w:pPr>
        <w:pStyle w:val="Ttulo3"/>
        <w:numPr>
          <w:ilvl w:val="2"/>
          <w:numId w:val="22"/>
        </w:numPr>
      </w:pPr>
      <w:r>
        <w:t>Relevancia de la investigación</w:t>
      </w:r>
    </w:p>
    <w:p w14:paraId="5DEE4BDB" w14:textId="77777777" w:rsidR="009F7DF4" w:rsidRDefault="009F7DF4" w:rsidP="009F7DF4">
      <w:pPr>
        <w:pStyle w:val="Ttulo3"/>
        <w:numPr>
          <w:ilvl w:val="2"/>
          <w:numId w:val="22"/>
        </w:numPr>
      </w:pPr>
      <w:r>
        <w:t>Pertinencia de la investigación</w:t>
      </w:r>
    </w:p>
    <w:p w14:paraId="7B314284" w14:textId="77777777" w:rsidR="009F7DF4" w:rsidRDefault="009F7DF4" w:rsidP="009F7DF4">
      <w:pPr>
        <w:pStyle w:val="Ttulo3"/>
        <w:numPr>
          <w:ilvl w:val="2"/>
          <w:numId w:val="22"/>
        </w:numPr>
      </w:pPr>
      <w:r>
        <w:t>Relación con el desarrollo</w:t>
      </w:r>
    </w:p>
    <w:p w14:paraId="1033A461" w14:textId="5CB1F470" w:rsidR="000D31A1" w:rsidRDefault="009F7DF4" w:rsidP="009F7DF4">
      <w:pPr>
        <w:pStyle w:val="Ttulo3"/>
        <w:numPr>
          <w:ilvl w:val="2"/>
          <w:numId w:val="22"/>
        </w:numPr>
      </w:pPr>
      <w:r>
        <w:t>Pregunta problema de la investigación</w:t>
      </w:r>
    </w:p>
    <w:bookmarkEnd w:id="0"/>
    <w:p w14:paraId="438F3EE1" w14:textId="77777777" w:rsidR="0003121A" w:rsidRPr="00C745EF" w:rsidRDefault="0003121A" w:rsidP="0003121A">
      <w:pPr>
        <w:pStyle w:val="Ttulo2"/>
        <w:numPr>
          <w:ilvl w:val="1"/>
          <w:numId w:val="14"/>
        </w:numPr>
        <w:spacing w:line="240" w:lineRule="auto"/>
      </w:pPr>
      <w:r>
        <w:t>Objetivos de la investigación</w:t>
      </w:r>
    </w:p>
    <w:p w14:paraId="08DD1EE6" w14:textId="2AE9F030" w:rsidR="0003121A" w:rsidRDefault="0003121A" w:rsidP="00133C05">
      <w:pPr>
        <w:pStyle w:val="Ttulo3"/>
        <w:numPr>
          <w:ilvl w:val="2"/>
          <w:numId w:val="23"/>
        </w:numPr>
      </w:pPr>
      <w:r w:rsidRPr="00C745EF">
        <w:t>Objetivo general</w:t>
      </w:r>
    </w:p>
    <w:p w14:paraId="78E49633" w14:textId="77777777" w:rsidR="0003121A" w:rsidRDefault="0003121A" w:rsidP="00133C05">
      <w:pPr>
        <w:pStyle w:val="Ttulo3"/>
        <w:numPr>
          <w:ilvl w:val="2"/>
          <w:numId w:val="23"/>
        </w:numPr>
      </w:pPr>
      <w:r w:rsidRPr="00C745EF">
        <w:t>Objetivos específicos</w:t>
      </w:r>
    </w:p>
    <w:p w14:paraId="431456B7" w14:textId="11DCC65C" w:rsidR="0003121A" w:rsidRPr="00E96AE3" w:rsidRDefault="009F7DF4" w:rsidP="009F7DF4">
      <w:pPr>
        <w:pStyle w:val="Ttulo1"/>
        <w:ind w:left="567"/>
      </w:pPr>
      <w:r>
        <w:t>Capítulo 2</w:t>
      </w:r>
      <w:r w:rsidR="0003121A" w:rsidRPr="00E96AE3">
        <w:t>: Marco Teórico</w:t>
      </w:r>
    </w:p>
    <w:p w14:paraId="4CB0D341" w14:textId="2FE1F3EE" w:rsidR="0003121A" w:rsidRPr="00E96AE3" w:rsidRDefault="00133C05" w:rsidP="00133C05">
      <w:pPr>
        <w:pStyle w:val="Ttulo1"/>
        <w:ind w:left="567"/>
      </w:pPr>
      <w:r>
        <w:t>Capítulo 3</w:t>
      </w:r>
      <w:r w:rsidR="0003121A" w:rsidRPr="00E96AE3">
        <w:t xml:space="preserve">: </w:t>
      </w:r>
      <w:r w:rsidR="00624119">
        <w:t>Marco Metodológico</w:t>
      </w:r>
    </w:p>
    <w:p w14:paraId="6D98A12B" w14:textId="77777777" w:rsidR="00BB3DE5" w:rsidRPr="00E96AE3" w:rsidRDefault="00BB3DE5" w:rsidP="00BB3DE5">
      <w:pPr>
        <w:pStyle w:val="Prrafodelista"/>
        <w:keepNext/>
        <w:numPr>
          <w:ilvl w:val="0"/>
          <w:numId w:val="16"/>
        </w:numPr>
        <w:spacing w:before="240" w:after="60"/>
        <w:contextualSpacing w:val="0"/>
        <w:outlineLvl w:val="1"/>
        <w:rPr>
          <w:rFonts w:asciiTheme="majorHAnsi" w:eastAsiaTheme="majorEastAsia" w:hAnsiTheme="majorHAnsi"/>
          <w:b/>
          <w:bCs/>
          <w:iCs/>
          <w:vanish/>
          <w:color w:val="000000" w:themeColor="text1"/>
          <w:szCs w:val="28"/>
        </w:rPr>
      </w:pPr>
      <w:bookmarkStart w:id="1" w:name="_Toc171266"/>
      <w:bookmarkStart w:id="2" w:name="_Toc172648"/>
      <w:bookmarkStart w:id="3" w:name="_Toc179507"/>
      <w:bookmarkStart w:id="4" w:name="_Toc179635"/>
      <w:bookmarkStart w:id="5" w:name="_Toc1580162"/>
      <w:bookmarkStart w:id="6" w:name="_Toc1997850"/>
      <w:bookmarkStart w:id="7" w:name="_Toc55463541"/>
      <w:bookmarkStart w:id="8" w:name="_Toc55463636"/>
      <w:bookmarkStart w:id="9" w:name="_Toc55464332"/>
      <w:bookmarkStart w:id="10" w:name="_Toc83211397"/>
      <w:bookmarkStart w:id="11" w:name="_Toc832115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946DB82" w14:textId="77777777" w:rsidR="00BB3DE5" w:rsidRPr="00E96AE3" w:rsidRDefault="00BB3DE5" w:rsidP="00BB3DE5">
      <w:pPr>
        <w:pStyle w:val="Prrafodelista"/>
        <w:keepNext/>
        <w:numPr>
          <w:ilvl w:val="0"/>
          <w:numId w:val="16"/>
        </w:numPr>
        <w:spacing w:before="240" w:after="60"/>
        <w:contextualSpacing w:val="0"/>
        <w:outlineLvl w:val="1"/>
        <w:rPr>
          <w:rFonts w:asciiTheme="majorHAnsi" w:eastAsiaTheme="majorEastAsia" w:hAnsiTheme="majorHAnsi"/>
          <w:b/>
          <w:bCs/>
          <w:iCs/>
          <w:vanish/>
          <w:color w:val="000000" w:themeColor="text1"/>
          <w:szCs w:val="28"/>
        </w:rPr>
      </w:pPr>
      <w:bookmarkStart w:id="12" w:name="_Toc171267"/>
      <w:bookmarkStart w:id="13" w:name="_Toc172649"/>
      <w:bookmarkStart w:id="14" w:name="_Toc179508"/>
      <w:bookmarkStart w:id="15" w:name="_Toc179636"/>
      <w:bookmarkStart w:id="16" w:name="_Toc1580163"/>
      <w:bookmarkStart w:id="17" w:name="_Toc1997851"/>
      <w:bookmarkStart w:id="18" w:name="_Toc55463542"/>
      <w:bookmarkStart w:id="19" w:name="_Toc55463637"/>
      <w:bookmarkStart w:id="20" w:name="_Toc55464333"/>
      <w:bookmarkStart w:id="21" w:name="_Toc83211398"/>
      <w:bookmarkStart w:id="22" w:name="_Toc8321154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997CC1D" w14:textId="77777777" w:rsidR="00BB3DE5" w:rsidRPr="00E96AE3" w:rsidRDefault="00BB3DE5" w:rsidP="00BB3DE5">
      <w:pPr>
        <w:pStyle w:val="Prrafodelista"/>
        <w:keepNext/>
        <w:numPr>
          <w:ilvl w:val="0"/>
          <w:numId w:val="16"/>
        </w:numPr>
        <w:spacing w:before="240" w:after="60"/>
        <w:contextualSpacing w:val="0"/>
        <w:outlineLvl w:val="1"/>
        <w:rPr>
          <w:rFonts w:asciiTheme="majorHAnsi" w:eastAsiaTheme="majorEastAsia" w:hAnsiTheme="majorHAnsi"/>
          <w:b/>
          <w:bCs/>
          <w:iCs/>
          <w:vanish/>
          <w:color w:val="000000" w:themeColor="text1"/>
          <w:szCs w:val="28"/>
        </w:rPr>
      </w:pPr>
      <w:bookmarkStart w:id="23" w:name="_Toc171268"/>
      <w:bookmarkStart w:id="24" w:name="_Toc172650"/>
      <w:bookmarkStart w:id="25" w:name="_Toc179509"/>
      <w:bookmarkStart w:id="26" w:name="_Toc179637"/>
      <w:bookmarkStart w:id="27" w:name="_Toc1580164"/>
      <w:bookmarkStart w:id="28" w:name="_Toc1997852"/>
      <w:bookmarkStart w:id="29" w:name="_Toc55463543"/>
      <w:bookmarkStart w:id="30" w:name="_Toc55463638"/>
      <w:bookmarkStart w:id="31" w:name="_Toc55464334"/>
      <w:bookmarkStart w:id="32" w:name="_Toc83211399"/>
      <w:bookmarkStart w:id="33" w:name="_Toc83211547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395496D" w14:textId="77777777" w:rsidR="00624119" w:rsidRDefault="00624119" w:rsidP="00B96DF0">
      <w:pPr>
        <w:pStyle w:val="Ttulo2"/>
        <w:numPr>
          <w:ilvl w:val="1"/>
          <w:numId w:val="16"/>
        </w:numPr>
      </w:pPr>
      <w:r>
        <w:t>Enfoque</w:t>
      </w:r>
      <w:r w:rsidR="0003121A" w:rsidRPr="00E96AE3">
        <w:t xml:space="preserve"> de investigación </w:t>
      </w:r>
    </w:p>
    <w:p w14:paraId="09525DC8" w14:textId="77777777" w:rsidR="0003121A" w:rsidRPr="00E96AE3" w:rsidRDefault="00624119" w:rsidP="00B96DF0">
      <w:pPr>
        <w:pStyle w:val="Ttulo2"/>
        <w:numPr>
          <w:ilvl w:val="1"/>
          <w:numId w:val="16"/>
        </w:numPr>
      </w:pPr>
      <w:r>
        <w:t>Tipo de investigación</w:t>
      </w:r>
    </w:p>
    <w:p w14:paraId="560C0953" w14:textId="77777777" w:rsidR="000D31A1" w:rsidRPr="00E96AE3" w:rsidRDefault="000D31A1" w:rsidP="00B96DF0">
      <w:pPr>
        <w:pStyle w:val="Ttulo2"/>
        <w:numPr>
          <w:ilvl w:val="1"/>
          <w:numId w:val="16"/>
        </w:numPr>
      </w:pPr>
      <w:r w:rsidRPr="00E96AE3">
        <w:t>Universo de la investigación</w:t>
      </w:r>
    </w:p>
    <w:p w14:paraId="5FFD8A01" w14:textId="77777777" w:rsidR="0003121A" w:rsidRPr="00E96AE3" w:rsidRDefault="0003121A" w:rsidP="00B96DF0">
      <w:pPr>
        <w:pStyle w:val="Ttulo2"/>
        <w:numPr>
          <w:ilvl w:val="2"/>
          <w:numId w:val="16"/>
        </w:numPr>
      </w:pPr>
      <w:r w:rsidRPr="00E96AE3">
        <w:t>Sujetos y fuentes de información</w:t>
      </w:r>
    </w:p>
    <w:p w14:paraId="54C9B7E2" w14:textId="086390FB" w:rsidR="00BB3DE5" w:rsidRPr="00C745EF" w:rsidRDefault="008E0516" w:rsidP="00B96DF0">
      <w:pPr>
        <w:pStyle w:val="Ttulo3"/>
        <w:numPr>
          <w:ilvl w:val="2"/>
          <w:numId w:val="16"/>
        </w:numPr>
      </w:pPr>
      <w:r>
        <w:t xml:space="preserve">Población o </w:t>
      </w:r>
      <w:r w:rsidR="00BB3DE5" w:rsidRPr="00C745EF">
        <w:t>Muestra, conjunto investigado, u otros (si aplica)</w:t>
      </w:r>
    </w:p>
    <w:p w14:paraId="6802813B" w14:textId="2EB873AE" w:rsidR="00A13E1D" w:rsidRDefault="004402C5" w:rsidP="00B96DF0">
      <w:pPr>
        <w:pStyle w:val="Ttulo2"/>
        <w:numPr>
          <w:ilvl w:val="1"/>
          <w:numId w:val="16"/>
        </w:numPr>
      </w:pPr>
      <w:r>
        <w:t xml:space="preserve"> Técnicas e instrumentos de investigación</w:t>
      </w:r>
    </w:p>
    <w:p w14:paraId="1FC2CD84" w14:textId="2FC476EE" w:rsidR="0003121A" w:rsidRPr="00CD20B7" w:rsidRDefault="004402C5" w:rsidP="00B96DF0">
      <w:pPr>
        <w:pStyle w:val="Ttulo2"/>
        <w:numPr>
          <w:ilvl w:val="1"/>
          <w:numId w:val="16"/>
        </w:numPr>
      </w:pPr>
      <w:r>
        <w:t xml:space="preserve">Alcances y Limitaciones </w:t>
      </w:r>
    </w:p>
    <w:p w14:paraId="069DFD72" w14:textId="77777777" w:rsidR="00CD20B7" w:rsidRPr="00CD20B7" w:rsidRDefault="0003121A" w:rsidP="00B96DF0">
      <w:pPr>
        <w:pStyle w:val="Ttulo2"/>
        <w:numPr>
          <w:ilvl w:val="1"/>
          <w:numId w:val="16"/>
        </w:numPr>
        <w:rPr>
          <w:b w:val="0"/>
        </w:rPr>
      </w:pPr>
      <w:r w:rsidRPr="00CD20B7">
        <w:lastRenderedPageBreak/>
        <w:t>Matriz Metodológica</w:t>
      </w:r>
      <w:r w:rsidR="000D31A1" w:rsidRPr="00CD20B7">
        <w:t xml:space="preserve">: </w:t>
      </w:r>
      <w:bookmarkStart w:id="34" w:name="_Hlk1565967"/>
      <w:r w:rsidR="000D31A1" w:rsidRPr="00CD20B7">
        <w:rPr>
          <w:b w:val="0"/>
        </w:rPr>
        <w:t>definición conceptual y operacional de las variables</w:t>
      </w:r>
      <w:bookmarkEnd w:id="34"/>
    </w:p>
    <w:p w14:paraId="464F64D5" w14:textId="1F136227" w:rsidR="00BB3DE5" w:rsidRDefault="000D31A1" w:rsidP="00B96DF0">
      <w:pPr>
        <w:pStyle w:val="Ttulo2"/>
        <w:numPr>
          <w:ilvl w:val="1"/>
          <w:numId w:val="16"/>
        </w:numPr>
        <w:rPr>
          <w:b w:val="0"/>
        </w:rPr>
      </w:pPr>
      <w:bookmarkStart w:id="35" w:name="_Hlk1566012"/>
      <w:r w:rsidRPr="00CD20B7">
        <w:t xml:space="preserve">Cronograma: </w:t>
      </w:r>
      <w:r w:rsidRPr="00CD20B7">
        <w:rPr>
          <w:b w:val="0"/>
        </w:rPr>
        <w:t>identificación de fases, actividades, plazos y responsables</w:t>
      </w:r>
      <w:bookmarkEnd w:id="35"/>
    </w:p>
    <w:p w14:paraId="45A935E7" w14:textId="7F801068" w:rsidR="004402C5" w:rsidRDefault="004402C5" w:rsidP="004402C5">
      <w:r w:rsidRPr="00F5599A">
        <w:rPr>
          <w:rFonts w:eastAsiaTheme="majorEastAsia"/>
          <w:b/>
          <w:bCs/>
          <w:color w:val="000000" w:themeColor="text1"/>
          <w:kern w:val="32"/>
          <w:sz w:val="28"/>
          <w:szCs w:val="32"/>
        </w:rPr>
        <w:t>Capítulo 4.</w:t>
      </w:r>
      <w:r>
        <w:t xml:space="preserve"> Análisis de resultados (según el orden de los objetivos específicos)</w:t>
      </w:r>
    </w:p>
    <w:p w14:paraId="05601710" w14:textId="0F370959" w:rsidR="004402C5" w:rsidRPr="004402C5" w:rsidRDefault="004402C5" w:rsidP="004402C5">
      <w:r w:rsidRPr="00F5599A">
        <w:rPr>
          <w:rFonts w:eastAsiaTheme="majorEastAsia"/>
          <w:b/>
          <w:bCs/>
          <w:color w:val="000000" w:themeColor="text1"/>
          <w:kern w:val="32"/>
          <w:sz w:val="28"/>
          <w:szCs w:val="32"/>
        </w:rPr>
        <w:t>Capítulo 5.</w:t>
      </w:r>
      <w:r>
        <w:t xml:space="preserve"> Conclusiones y recomendaciones (según el orden de los objetivos específicos y la solución del problema de investigación planteado en el capítulo 1)</w:t>
      </w:r>
    </w:p>
    <w:p w14:paraId="54CC1E52" w14:textId="38C0806D" w:rsidR="00372C11" w:rsidRDefault="0003121A" w:rsidP="00863236">
      <w:pPr>
        <w:pStyle w:val="Ttulo1"/>
      </w:pPr>
      <w:r w:rsidRPr="00C745EF">
        <w:t xml:space="preserve">Referencias </w:t>
      </w:r>
    </w:p>
    <w:p w14:paraId="4C0B9F1A" w14:textId="74E3898D" w:rsidR="007A1218" w:rsidRDefault="007A1218" w:rsidP="007A1218"/>
    <w:p w14:paraId="5820CFA5" w14:textId="1BEB9A0F" w:rsidR="007A1218" w:rsidRDefault="007A1218" w:rsidP="007A1218"/>
    <w:p w14:paraId="3881F99B" w14:textId="6D518613" w:rsidR="007A1218" w:rsidRDefault="007A1218" w:rsidP="007A1218"/>
    <w:p w14:paraId="6B916DC7" w14:textId="452D5444" w:rsidR="007A1218" w:rsidRDefault="007A1218" w:rsidP="007A1218"/>
    <w:p w14:paraId="7706A0F9" w14:textId="545A5C5A" w:rsidR="007A1218" w:rsidRDefault="007A1218" w:rsidP="007A1218"/>
    <w:p w14:paraId="2995D81E" w14:textId="77777777" w:rsidR="007A1218" w:rsidRPr="007A1218" w:rsidRDefault="007A1218" w:rsidP="007A1218"/>
    <w:p w14:paraId="13A2544C" w14:textId="5588A2A7" w:rsidR="00F5599A" w:rsidRDefault="00F5599A" w:rsidP="00F5599A"/>
    <w:p w14:paraId="75D4BF99" w14:textId="16B855CE" w:rsidR="00F5599A" w:rsidRPr="007A1218" w:rsidRDefault="007A1218" w:rsidP="007A1218">
      <w:pPr>
        <w:jc w:val="center"/>
        <w:rPr>
          <w:b/>
          <w:bCs/>
        </w:rPr>
      </w:pPr>
      <w:r w:rsidRPr="007A1218">
        <w:rPr>
          <w:b/>
          <w:bCs/>
        </w:rPr>
        <w:t>INFORMACION ADICIONAL RELEVANTE [PARA REALIZAR PARTES COMPONENTES DEL DOCUMENTO FINAL DE TESIS]</w:t>
      </w:r>
    </w:p>
    <w:p w14:paraId="65EBC92C" w14:textId="30589875" w:rsidR="00F5599A" w:rsidRPr="007A1218" w:rsidRDefault="00F5599A" w:rsidP="007A1218">
      <w:pPr>
        <w:pStyle w:val="Prrafodelista"/>
        <w:numPr>
          <w:ilvl w:val="0"/>
          <w:numId w:val="25"/>
        </w:numPr>
        <w:jc w:val="center"/>
        <w:rPr>
          <w:b/>
          <w:bCs/>
        </w:rPr>
      </w:pPr>
      <w:r w:rsidRPr="007A1218">
        <w:rPr>
          <w:b/>
          <w:bCs/>
        </w:rPr>
        <w:t xml:space="preserve">EJEMPLIFICACION DE </w:t>
      </w:r>
      <w:r w:rsidRPr="007A1218">
        <w:rPr>
          <w:b/>
          <w:bCs/>
        </w:rPr>
        <w:t>Referencias</w:t>
      </w:r>
    </w:p>
    <w:p w14:paraId="77552D92" w14:textId="7DC789DD" w:rsidR="007A1218" w:rsidRDefault="00F5599A" w:rsidP="00F5599A">
      <w:r>
        <w:t xml:space="preserve">INEC. (2018). Encuesta Nacional de Hogares. Recuperado de  </w:t>
      </w:r>
      <w:hyperlink r:id="rId10" w:history="1">
        <w:r w:rsidR="007A1218" w:rsidRPr="00C14789">
          <w:rPr>
            <w:rStyle w:val="Hipervnculo"/>
          </w:rPr>
          <w:t>http://sistemas.inec.cr:8080/bincri/RpWebEngine.exe/Portal?BASE=ENAHO2018&amp;lang=esp</w:t>
        </w:r>
      </w:hyperlink>
    </w:p>
    <w:p w14:paraId="656B641B" w14:textId="4887C70A" w:rsidR="00F5599A" w:rsidRDefault="00F5599A" w:rsidP="00F5599A">
      <w:r>
        <w:t xml:space="preserve"> PNUD. (2016). Atlas de Desarrollo Humano Cantonal de Costa Rica. Recuperado de </w:t>
      </w:r>
      <w:hyperlink r:id="rId11" w:history="1">
        <w:r w:rsidR="007A1218" w:rsidRPr="00C14789">
          <w:rPr>
            <w:rStyle w:val="Hipervnculo"/>
          </w:rPr>
          <w:t>http://desarrollohumano.or.cr/mapa-cantonal/index.php/informacion-adicional</w:t>
        </w:r>
      </w:hyperlink>
    </w:p>
    <w:p w14:paraId="15712DC6" w14:textId="77777777" w:rsidR="007A1218" w:rsidRDefault="007A1218" w:rsidP="00F5599A"/>
    <w:p w14:paraId="2D44EE13" w14:textId="77777777" w:rsidR="00F5599A" w:rsidRDefault="00F5599A" w:rsidP="00741CDC">
      <w:pPr>
        <w:jc w:val="center"/>
        <w:rPr>
          <w:b/>
          <w:sz w:val="32"/>
        </w:rPr>
      </w:pPr>
    </w:p>
    <w:p w14:paraId="1F4883AC" w14:textId="5175F3CC" w:rsidR="005D3EFA" w:rsidRPr="007A1218" w:rsidRDefault="005D3EFA" w:rsidP="007A1218">
      <w:pPr>
        <w:pStyle w:val="Prrafodelista"/>
        <w:numPr>
          <w:ilvl w:val="0"/>
          <w:numId w:val="25"/>
        </w:numPr>
        <w:jc w:val="center"/>
        <w:rPr>
          <w:b/>
          <w:sz w:val="32"/>
        </w:rPr>
      </w:pPr>
      <w:r w:rsidRPr="007A1218">
        <w:rPr>
          <w:b/>
          <w:sz w:val="32"/>
        </w:rPr>
        <w:t>Ejemplificación para el uso de títulos de figuras</w:t>
      </w:r>
    </w:p>
    <w:p w14:paraId="1808163E" w14:textId="77777777" w:rsidR="005D3EFA" w:rsidRDefault="00741CDC" w:rsidP="00A55F9A">
      <w:r>
        <w:t xml:space="preserve">En esta sección se presentan ejemplos de cómo deben aparecer las figuras, sus títulos y fuentes. Por ello, </w:t>
      </w:r>
      <w:r w:rsidRPr="00F574D6">
        <w:rPr>
          <w:b/>
          <w:u w:val="single"/>
        </w:rPr>
        <w:t xml:space="preserve">deberá </w:t>
      </w:r>
      <w:r w:rsidRPr="00741CDC">
        <w:rPr>
          <w:b/>
          <w:u w:val="single"/>
        </w:rPr>
        <w:t>ser eliminada</w:t>
      </w:r>
      <w:r>
        <w:t xml:space="preserve"> para efectos de la presentación del documento ante la Comisión de Trabajos Finales de Graduación. </w:t>
      </w:r>
    </w:p>
    <w:p w14:paraId="08CE6F91" w14:textId="77777777" w:rsidR="00233940" w:rsidRDefault="00233940" w:rsidP="00741CDC"/>
    <w:p w14:paraId="6120B66D" w14:textId="77777777" w:rsidR="00765219" w:rsidRPr="00233940" w:rsidRDefault="00765219" w:rsidP="00233940">
      <w:pPr>
        <w:pStyle w:val="Prrafodelista"/>
        <w:numPr>
          <w:ilvl w:val="0"/>
          <w:numId w:val="18"/>
        </w:numPr>
        <w:rPr>
          <w:b/>
          <w:u w:val="single"/>
        </w:rPr>
      </w:pPr>
      <w:r w:rsidRPr="00233940">
        <w:rPr>
          <w:b/>
          <w:u w:val="single"/>
        </w:rPr>
        <w:lastRenderedPageBreak/>
        <w:t>Tablas o Cuadros:</w:t>
      </w:r>
    </w:p>
    <w:p w14:paraId="79DB8744" w14:textId="77777777" w:rsidR="005D3EFA" w:rsidRDefault="003568FF" w:rsidP="00741CDC">
      <w:pPr>
        <w:pStyle w:val="Descripcin"/>
        <w:keepNext/>
        <w:jc w:val="left"/>
      </w:pPr>
      <w:bookmarkStart w:id="36" w:name="_Toc179430"/>
      <w:r>
        <w:t>Cuadro</w:t>
      </w:r>
      <w:r w:rsidR="005D3EFA">
        <w:t xml:space="preserve"> </w:t>
      </w:r>
      <w:r w:rsidR="00ED1351">
        <w:rPr>
          <w:noProof/>
        </w:rPr>
        <w:fldChar w:fldCharType="begin"/>
      </w:r>
      <w:r w:rsidR="00ED1351">
        <w:rPr>
          <w:noProof/>
        </w:rPr>
        <w:instrText xml:space="preserve"> SEQ Tabla \* ARABIC </w:instrText>
      </w:r>
      <w:r w:rsidR="00ED1351">
        <w:rPr>
          <w:noProof/>
        </w:rPr>
        <w:fldChar w:fldCharType="separate"/>
      </w:r>
      <w:r w:rsidR="005D3EFA">
        <w:rPr>
          <w:noProof/>
        </w:rPr>
        <w:t>1</w:t>
      </w:r>
      <w:r w:rsidR="00ED1351">
        <w:rPr>
          <w:noProof/>
        </w:rPr>
        <w:fldChar w:fldCharType="end"/>
      </w:r>
      <w:r w:rsidR="005D3EFA">
        <w:t xml:space="preserve">. </w:t>
      </w:r>
      <w:r w:rsidR="00451A9F">
        <w:br/>
        <w:t>Costa Rica. Nivel de desempleo por región, 2017-2018.</w:t>
      </w:r>
      <w:r w:rsidR="00451A9F">
        <w:br/>
        <w:t>(Valores porcentuales)</w:t>
      </w:r>
      <w:bookmarkEnd w:id="36"/>
    </w:p>
    <w:tbl>
      <w:tblPr>
        <w:tblStyle w:val="Tablaconcuadrcula"/>
        <w:tblW w:w="4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33"/>
        <w:gridCol w:w="733"/>
        <w:gridCol w:w="633"/>
        <w:gridCol w:w="733"/>
      </w:tblGrid>
      <w:tr w:rsidR="00D83413" w:rsidRPr="00D83413" w14:paraId="071C3ACE" w14:textId="77777777" w:rsidTr="7C3CE484">
        <w:trPr>
          <w:trHeight w:val="288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EDD53C" w14:textId="77777777" w:rsidR="00D83413" w:rsidRPr="00D83413" w:rsidRDefault="00D83413" w:rsidP="006D022E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419" w:eastAsia="es-419"/>
              </w:rPr>
              <w:t>Región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FB5A06" w14:textId="77777777" w:rsidR="00D83413" w:rsidRPr="00D83413" w:rsidRDefault="00D83413" w:rsidP="006D022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419" w:eastAsia="es-419"/>
              </w:rPr>
              <w:t>2017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61D62B" w14:textId="77777777" w:rsidR="00D83413" w:rsidRPr="00D83413" w:rsidRDefault="00D83413" w:rsidP="006D022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419" w:eastAsia="es-419"/>
              </w:rPr>
              <w:t>2018</w:t>
            </w:r>
          </w:p>
        </w:tc>
      </w:tr>
      <w:tr w:rsidR="00D83413" w:rsidRPr="00D83413" w14:paraId="0E1785D2" w14:textId="77777777" w:rsidTr="7C3CE484">
        <w:trPr>
          <w:trHeight w:val="288"/>
          <w:jc w:val="center"/>
        </w:trPr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6978FFAE" w14:textId="77777777" w:rsidR="00D83413" w:rsidRPr="00D83413" w:rsidRDefault="00D83413" w:rsidP="006D022E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Central</w:t>
            </w:r>
          </w:p>
        </w:tc>
        <w:tc>
          <w:tcPr>
            <w:tcW w:w="472" w:type="dxa"/>
            <w:tcBorders>
              <w:top w:val="single" w:sz="4" w:space="0" w:color="auto"/>
            </w:tcBorders>
            <w:noWrap/>
            <w:hideMark/>
          </w:tcPr>
          <w:p w14:paraId="27A855E5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6.1%</w:t>
            </w:r>
          </w:p>
        </w:tc>
        <w:tc>
          <w:tcPr>
            <w:tcW w:w="733" w:type="dxa"/>
            <w:tcBorders>
              <w:top w:val="single" w:sz="4" w:space="0" w:color="auto"/>
            </w:tcBorders>
            <w:noWrap/>
            <w:hideMark/>
          </w:tcPr>
          <w:p w14:paraId="2823E61A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8.8%</w:t>
            </w:r>
          </w:p>
        </w:tc>
        <w:tc>
          <w:tcPr>
            <w:tcW w:w="633" w:type="dxa"/>
            <w:tcBorders>
              <w:top w:val="single" w:sz="4" w:space="0" w:color="auto"/>
            </w:tcBorders>
            <w:noWrap/>
            <w:hideMark/>
          </w:tcPr>
          <w:p w14:paraId="4E696494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7.2%</w:t>
            </w:r>
          </w:p>
        </w:tc>
        <w:tc>
          <w:tcPr>
            <w:tcW w:w="733" w:type="dxa"/>
            <w:tcBorders>
              <w:top w:val="single" w:sz="4" w:space="0" w:color="auto"/>
            </w:tcBorders>
            <w:noWrap/>
            <w:hideMark/>
          </w:tcPr>
          <w:p w14:paraId="3192E5FB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9.4%</w:t>
            </w:r>
          </w:p>
        </w:tc>
      </w:tr>
      <w:tr w:rsidR="00D83413" w:rsidRPr="00D83413" w14:paraId="4479F249" w14:textId="77777777" w:rsidTr="7C3CE484">
        <w:trPr>
          <w:trHeight w:val="288"/>
          <w:jc w:val="center"/>
        </w:trPr>
        <w:tc>
          <w:tcPr>
            <w:tcW w:w="1701" w:type="dxa"/>
            <w:noWrap/>
            <w:hideMark/>
          </w:tcPr>
          <w:p w14:paraId="49855BFE" w14:textId="77777777" w:rsidR="00D83413" w:rsidRPr="00D83413" w:rsidRDefault="00D83413" w:rsidP="006D022E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Chorotega</w:t>
            </w:r>
          </w:p>
        </w:tc>
        <w:tc>
          <w:tcPr>
            <w:tcW w:w="472" w:type="dxa"/>
            <w:noWrap/>
            <w:hideMark/>
          </w:tcPr>
          <w:p w14:paraId="7D8D2984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5.7%</w:t>
            </w:r>
          </w:p>
        </w:tc>
        <w:tc>
          <w:tcPr>
            <w:tcW w:w="733" w:type="dxa"/>
            <w:noWrap/>
            <w:hideMark/>
          </w:tcPr>
          <w:p w14:paraId="62BF6FB8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9.1%</w:t>
            </w:r>
          </w:p>
        </w:tc>
        <w:tc>
          <w:tcPr>
            <w:tcW w:w="633" w:type="dxa"/>
            <w:noWrap/>
            <w:hideMark/>
          </w:tcPr>
          <w:p w14:paraId="76DD5BC9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8.3%</w:t>
            </w:r>
          </w:p>
        </w:tc>
        <w:tc>
          <w:tcPr>
            <w:tcW w:w="733" w:type="dxa"/>
            <w:noWrap/>
            <w:hideMark/>
          </w:tcPr>
          <w:p w14:paraId="5AED64B8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8.6%</w:t>
            </w:r>
          </w:p>
        </w:tc>
      </w:tr>
      <w:tr w:rsidR="00D83413" w:rsidRPr="00D83413" w14:paraId="08287D3A" w14:textId="77777777" w:rsidTr="7C3CE484">
        <w:trPr>
          <w:trHeight w:val="288"/>
          <w:jc w:val="center"/>
        </w:trPr>
        <w:tc>
          <w:tcPr>
            <w:tcW w:w="1701" w:type="dxa"/>
            <w:noWrap/>
            <w:hideMark/>
          </w:tcPr>
          <w:p w14:paraId="7199468B" w14:textId="77777777" w:rsidR="00D83413" w:rsidRPr="00D83413" w:rsidRDefault="00D83413" w:rsidP="006D022E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Pacifico Central</w:t>
            </w:r>
          </w:p>
        </w:tc>
        <w:tc>
          <w:tcPr>
            <w:tcW w:w="472" w:type="dxa"/>
            <w:noWrap/>
            <w:hideMark/>
          </w:tcPr>
          <w:p w14:paraId="13AF6F15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7.3%</w:t>
            </w:r>
          </w:p>
        </w:tc>
        <w:tc>
          <w:tcPr>
            <w:tcW w:w="733" w:type="dxa"/>
            <w:noWrap/>
            <w:hideMark/>
          </w:tcPr>
          <w:p w14:paraId="13BA5253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7.0%</w:t>
            </w:r>
          </w:p>
        </w:tc>
        <w:tc>
          <w:tcPr>
            <w:tcW w:w="633" w:type="dxa"/>
            <w:noWrap/>
            <w:hideMark/>
          </w:tcPr>
          <w:p w14:paraId="52F2C37A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8.1%</w:t>
            </w:r>
          </w:p>
        </w:tc>
        <w:tc>
          <w:tcPr>
            <w:tcW w:w="733" w:type="dxa"/>
            <w:noWrap/>
            <w:hideMark/>
          </w:tcPr>
          <w:p w14:paraId="0B4F4CF6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9.6%</w:t>
            </w:r>
          </w:p>
        </w:tc>
      </w:tr>
      <w:tr w:rsidR="00D83413" w:rsidRPr="00D83413" w14:paraId="1CED915D" w14:textId="77777777" w:rsidTr="7C3CE484">
        <w:trPr>
          <w:trHeight w:val="288"/>
          <w:jc w:val="center"/>
        </w:trPr>
        <w:tc>
          <w:tcPr>
            <w:tcW w:w="1701" w:type="dxa"/>
            <w:noWrap/>
            <w:hideMark/>
          </w:tcPr>
          <w:p w14:paraId="6F674559" w14:textId="77777777" w:rsidR="00D83413" w:rsidRPr="00D83413" w:rsidRDefault="00D83413" w:rsidP="006D022E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Brunca</w:t>
            </w:r>
          </w:p>
        </w:tc>
        <w:tc>
          <w:tcPr>
            <w:tcW w:w="472" w:type="dxa"/>
            <w:noWrap/>
            <w:hideMark/>
          </w:tcPr>
          <w:p w14:paraId="35DF7A08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5.7%</w:t>
            </w:r>
          </w:p>
        </w:tc>
        <w:tc>
          <w:tcPr>
            <w:tcW w:w="733" w:type="dxa"/>
            <w:noWrap/>
            <w:hideMark/>
          </w:tcPr>
          <w:p w14:paraId="73BA4C1A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10.1%</w:t>
            </w:r>
          </w:p>
        </w:tc>
        <w:tc>
          <w:tcPr>
            <w:tcW w:w="633" w:type="dxa"/>
            <w:noWrap/>
            <w:hideMark/>
          </w:tcPr>
          <w:p w14:paraId="6B813EA9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5.4%</w:t>
            </w:r>
          </w:p>
        </w:tc>
        <w:tc>
          <w:tcPr>
            <w:tcW w:w="733" w:type="dxa"/>
            <w:noWrap/>
            <w:hideMark/>
          </w:tcPr>
          <w:p w14:paraId="45D60DF9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10.8%</w:t>
            </w:r>
          </w:p>
        </w:tc>
      </w:tr>
      <w:tr w:rsidR="00D83413" w:rsidRPr="00D83413" w14:paraId="7FB70A12" w14:textId="77777777" w:rsidTr="7C3CE484">
        <w:trPr>
          <w:trHeight w:val="288"/>
          <w:jc w:val="center"/>
        </w:trPr>
        <w:tc>
          <w:tcPr>
            <w:tcW w:w="1701" w:type="dxa"/>
            <w:noWrap/>
            <w:hideMark/>
          </w:tcPr>
          <w:p w14:paraId="212BF447" w14:textId="77777777" w:rsidR="00D83413" w:rsidRPr="00D83413" w:rsidRDefault="00D83413" w:rsidP="006D022E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 xml:space="preserve">Huetar Atlántica </w:t>
            </w:r>
          </w:p>
        </w:tc>
        <w:tc>
          <w:tcPr>
            <w:tcW w:w="472" w:type="dxa"/>
            <w:noWrap/>
            <w:hideMark/>
          </w:tcPr>
          <w:p w14:paraId="07C46667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6.6%</w:t>
            </w:r>
          </w:p>
        </w:tc>
        <w:tc>
          <w:tcPr>
            <w:tcW w:w="733" w:type="dxa"/>
            <w:noWrap/>
            <w:hideMark/>
          </w:tcPr>
          <w:p w14:paraId="407BE138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13.7%</w:t>
            </w:r>
          </w:p>
        </w:tc>
        <w:tc>
          <w:tcPr>
            <w:tcW w:w="633" w:type="dxa"/>
            <w:noWrap/>
            <w:hideMark/>
          </w:tcPr>
          <w:p w14:paraId="541E609A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6.9%</w:t>
            </w:r>
          </w:p>
        </w:tc>
        <w:tc>
          <w:tcPr>
            <w:tcW w:w="733" w:type="dxa"/>
            <w:noWrap/>
            <w:hideMark/>
          </w:tcPr>
          <w:p w14:paraId="5BD8BE89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10.7%</w:t>
            </w:r>
          </w:p>
        </w:tc>
      </w:tr>
      <w:tr w:rsidR="00D83413" w:rsidRPr="00D83413" w14:paraId="315F2E9C" w14:textId="77777777" w:rsidTr="7C3CE484">
        <w:trPr>
          <w:trHeight w:val="288"/>
          <w:jc w:val="center"/>
        </w:trPr>
        <w:tc>
          <w:tcPr>
            <w:tcW w:w="1701" w:type="dxa"/>
            <w:noWrap/>
            <w:hideMark/>
          </w:tcPr>
          <w:p w14:paraId="060DE7A3" w14:textId="77777777" w:rsidR="00D83413" w:rsidRPr="00D83413" w:rsidRDefault="00D83413" w:rsidP="006D022E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 xml:space="preserve">Huetar Norte </w:t>
            </w:r>
          </w:p>
        </w:tc>
        <w:tc>
          <w:tcPr>
            <w:tcW w:w="472" w:type="dxa"/>
            <w:noWrap/>
            <w:hideMark/>
          </w:tcPr>
          <w:p w14:paraId="27329900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7.8%</w:t>
            </w:r>
          </w:p>
        </w:tc>
        <w:tc>
          <w:tcPr>
            <w:tcW w:w="733" w:type="dxa"/>
            <w:noWrap/>
            <w:hideMark/>
          </w:tcPr>
          <w:p w14:paraId="0D73AEDB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9.7%</w:t>
            </w:r>
          </w:p>
        </w:tc>
        <w:tc>
          <w:tcPr>
            <w:tcW w:w="633" w:type="dxa"/>
            <w:noWrap/>
            <w:hideMark/>
          </w:tcPr>
          <w:p w14:paraId="5F98A639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7.0%</w:t>
            </w:r>
          </w:p>
        </w:tc>
        <w:tc>
          <w:tcPr>
            <w:tcW w:w="733" w:type="dxa"/>
            <w:noWrap/>
            <w:hideMark/>
          </w:tcPr>
          <w:p w14:paraId="27472DA7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12.3%</w:t>
            </w:r>
          </w:p>
        </w:tc>
      </w:tr>
      <w:tr w:rsidR="00D83413" w:rsidRPr="00D83413" w14:paraId="6FDC911F" w14:textId="77777777" w:rsidTr="7C3CE484">
        <w:trPr>
          <w:trHeight w:val="288"/>
          <w:jc w:val="center"/>
        </w:trPr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039DA8CB" w14:textId="77777777" w:rsidR="00D83413" w:rsidRPr="00D83413" w:rsidRDefault="00D83413" w:rsidP="006D022E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País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noWrap/>
            <w:hideMark/>
          </w:tcPr>
          <w:p w14:paraId="63C92867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6.3%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noWrap/>
            <w:hideMark/>
          </w:tcPr>
          <w:p w14:paraId="7FC3B49F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9.2%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noWrap/>
            <w:hideMark/>
          </w:tcPr>
          <w:p w14:paraId="22E8CE7B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7.2%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noWrap/>
            <w:hideMark/>
          </w:tcPr>
          <w:p w14:paraId="096E2B3D" w14:textId="77777777" w:rsidR="00D83413" w:rsidRPr="00D83413" w:rsidRDefault="00D83413" w:rsidP="006D022E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</w:pPr>
            <w:r w:rsidRPr="00D83413"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419"/>
              </w:rPr>
              <w:t>9.8%</w:t>
            </w:r>
          </w:p>
        </w:tc>
      </w:tr>
    </w:tbl>
    <w:p w14:paraId="3D2C7BBC" w14:textId="355CD4DB" w:rsidR="7C3CE484" w:rsidRDefault="7C3CE484"/>
    <w:p w14:paraId="7D412CF4" w14:textId="77777777" w:rsidR="00D83413" w:rsidRDefault="00624119" w:rsidP="00D83413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Fuente: e</w:t>
      </w:r>
      <w:r w:rsidR="00D83413">
        <w:rPr>
          <w:rFonts w:ascii="Times New Roman" w:hAnsi="Times New Roman"/>
          <w:sz w:val="18"/>
        </w:rPr>
        <w:t>laboración propia con base en la Encuesta Nacional de Hogares, 2018.</w:t>
      </w:r>
    </w:p>
    <w:p w14:paraId="61CDCEAD" w14:textId="77777777" w:rsidR="005D3EFA" w:rsidRDefault="005D3EFA" w:rsidP="00372C11"/>
    <w:p w14:paraId="42FB53BB" w14:textId="77777777" w:rsidR="00765219" w:rsidRPr="00233940" w:rsidRDefault="00765219" w:rsidP="00233940">
      <w:pPr>
        <w:pStyle w:val="Prrafodelista"/>
        <w:numPr>
          <w:ilvl w:val="0"/>
          <w:numId w:val="18"/>
        </w:numPr>
        <w:rPr>
          <w:b/>
          <w:u w:val="single"/>
        </w:rPr>
      </w:pPr>
      <w:r w:rsidRPr="00233940">
        <w:rPr>
          <w:b/>
          <w:u w:val="single"/>
        </w:rPr>
        <w:t>Gráficos:</w:t>
      </w:r>
    </w:p>
    <w:p w14:paraId="20FACA6C" w14:textId="77777777" w:rsidR="00765219" w:rsidRDefault="00765219" w:rsidP="00765219">
      <w:pPr>
        <w:pStyle w:val="Descripcin"/>
        <w:keepNext/>
        <w:jc w:val="left"/>
      </w:pPr>
      <w:bookmarkStart w:id="37" w:name="_Toc179437"/>
      <w:r>
        <w:t xml:space="preserve">Gráfico </w:t>
      </w:r>
      <w:r w:rsidR="00ED1351">
        <w:rPr>
          <w:noProof/>
        </w:rPr>
        <w:fldChar w:fldCharType="begin"/>
      </w:r>
      <w:r w:rsidR="00ED1351">
        <w:rPr>
          <w:noProof/>
        </w:rPr>
        <w:instrText xml:space="preserve"> SEQ Gráfico \* ARABIC </w:instrText>
      </w:r>
      <w:r w:rsidR="00ED1351">
        <w:rPr>
          <w:noProof/>
        </w:rPr>
        <w:fldChar w:fldCharType="separate"/>
      </w:r>
      <w:r>
        <w:rPr>
          <w:noProof/>
        </w:rPr>
        <w:t>1</w:t>
      </w:r>
      <w:r w:rsidR="00ED1351">
        <w:rPr>
          <w:noProof/>
        </w:rPr>
        <w:fldChar w:fldCharType="end"/>
      </w:r>
      <w:r>
        <w:t>.</w:t>
      </w:r>
      <w:r>
        <w:br/>
        <w:t>Costa Rica. Tasa de desempleo por sexo, 2018.</w:t>
      </w:r>
      <w:r>
        <w:br/>
        <w:t>(Valores porcentuales)</w:t>
      </w:r>
      <w:bookmarkEnd w:id="37"/>
    </w:p>
    <w:p w14:paraId="6BB9E253" w14:textId="77777777" w:rsidR="00765219" w:rsidRDefault="00765219" w:rsidP="00FC58CB">
      <w:pPr>
        <w:jc w:val="center"/>
      </w:pPr>
      <w:r>
        <w:rPr>
          <w:noProof/>
          <w:lang w:val="en-US"/>
        </w:rPr>
        <w:drawing>
          <wp:inline distT="0" distB="0" distL="0" distR="0" wp14:anchorId="2F57569F" wp14:editId="44A2D499">
            <wp:extent cx="3396070" cy="1850572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311EC9" w14:textId="77777777" w:rsidR="00765219" w:rsidRDefault="00624119" w:rsidP="00765219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Fuente: e</w:t>
      </w:r>
      <w:r w:rsidR="00765219">
        <w:rPr>
          <w:rFonts w:ascii="Times New Roman" w:hAnsi="Times New Roman"/>
          <w:sz w:val="18"/>
        </w:rPr>
        <w:t>laboración propia con base en la Encuesta Nacional de Hogares, 2018.</w:t>
      </w:r>
    </w:p>
    <w:p w14:paraId="5043CB0F" w14:textId="77777777" w:rsidR="00233940" w:rsidRPr="005D3EFA" w:rsidRDefault="00233940" w:rsidP="00765219">
      <w:pPr>
        <w:rPr>
          <w:rFonts w:ascii="Times New Roman" w:hAnsi="Times New Roman"/>
          <w:sz w:val="16"/>
        </w:rPr>
      </w:pPr>
    </w:p>
    <w:p w14:paraId="3F7E60D7" w14:textId="77777777" w:rsidR="00D83413" w:rsidRPr="00233940" w:rsidRDefault="00D83413" w:rsidP="00233940">
      <w:pPr>
        <w:pStyle w:val="Prrafodelista"/>
        <w:numPr>
          <w:ilvl w:val="0"/>
          <w:numId w:val="18"/>
        </w:numPr>
        <w:rPr>
          <w:b/>
          <w:u w:val="single"/>
        </w:rPr>
      </w:pPr>
      <w:r w:rsidRPr="00233940">
        <w:rPr>
          <w:b/>
          <w:u w:val="single"/>
        </w:rPr>
        <w:t>Esquemas:</w:t>
      </w:r>
    </w:p>
    <w:p w14:paraId="7A9665F3" w14:textId="77777777" w:rsidR="00D83413" w:rsidRDefault="00D83413" w:rsidP="00D83413">
      <w:pPr>
        <w:pStyle w:val="Descripcin"/>
        <w:keepNext/>
        <w:jc w:val="left"/>
      </w:pPr>
      <w:bookmarkStart w:id="38" w:name="_Toc179484"/>
      <w:r>
        <w:lastRenderedPageBreak/>
        <w:t xml:space="preserve">Esquema </w:t>
      </w:r>
      <w:r w:rsidR="00ED1351">
        <w:rPr>
          <w:noProof/>
        </w:rPr>
        <w:fldChar w:fldCharType="begin"/>
      </w:r>
      <w:r w:rsidR="00ED1351">
        <w:rPr>
          <w:noProof/>
        </w:rPr>
        <w:instrText xml:space="preserve"> SEQ Esquema \* ARABIC </w:instrText>
      </w:r>
      <w:r w:rsidR="00ED1351">
        <w:rPr>
          <w:noProof/>
        </w:rPr>
        <w:fldChar w:fldCharType="separate"/>
      </w:r>
      <w:r>
        <w:rPr>
          <w:noProof/>
        </w:rPr>
        <w:t>1</w:t>
      </w:r>
      <w:r w:rsidR="00ED1351">
        <w:rPr>
          <w:noProof/>
        </w:rPr>
        <w:fldChar w:fldCharType="end"/>
      </w:r>
      <w:r>
        <w:t>.</w:t>
      </w:r>
      <w:r>
        <w:br/>
      </w:r>
      <w:r w:rsidR="002D0B4A">
        <w:t>Costa Rica</w:t>
      </w:r>
      <w:r>
        <w:t xml:space="preserve">.  </w:t>
      </w:r>
      <w:r w:rsidR="002D0B4A">
        <w:t>Instituciones públicas implicadas en el desarrollo territorial.</w:t>
      </w:r>
      <w:bookmarkEnd w:id="38"/>
    </w:p>
    <w:p w14:paraId="07459315" w14:textId="77777777" w:rsidR="00326099" w:rsidRPr="00326099" w:rsidRDefault="00326099" w:rsidP="00326099">
      <w:r>
        <w:rPr>
          <w:noProof/>
          <w:lang w:val="en-US"/>
        </w:rPr>
        <w:drawing>
          <wp:inline distT="0" distB="0" distL="0" distR="0" wp14:anchorId="4C662E6F" wp14:editId="07103EC1">
            <wp:extent cx="4696178" cy="1665111"/>
            <wp:effectExtent l="0" t="0" r="0" b="1143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190CC7B" w14:textId="77777777" w:rsidR="00D83413" w:rsidRPr="002D0B4A" w:rsidRDefault="00624119" w:rsidP="00D83413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Fuente: e</w:t>
      </w:r>
      <w:r w:rsidR="00D83413" w:rsidRPr="002D0B4A">
        <w:rPr>
          <w:rFonts w:ascii="Times New Roman" w:hAnsi="Times New Roman"/>
          <w:sz w:val="18"/>
        </w:rPr>
        <w:t xml:space="preserve">laboración propia, 2018. </w:t>
      </w:r>
    </w:p>
    <w:p w14:paraId="6537F28F" w14:textId="77777777" w:rsidR="00D83413" w:rsidRDefault="00D83413" w:rsidP="00765219">
      <w:pPr>
        <w:jc w:val="center"/>
      </w:pPr>
    </w:p>
    <w:p w14:paraId="19078FBE" w14:textId="77777777" w:rsidR="00765219" w:rsidRPr="00233940" w:rsidRDefault="00326099" w:rsidP="00233940">
      <w:pPr>
        <w:pStyle w:val="Prrafodelista"/>
        <w:numPr>
          <w:ilvl w:val="0"/>
          <w:numId w:val="18"/>
        </w:numPr>
        <w:rPr>
          <w:b/>
          <w:u w:val="single"/>
        </w:rPr>
      </w:pPr>
      <w:r w:rsidRPr="00233940">
        <w:rPr>
          <w:b/>
          <w:u w:val="single"/>
        </w:rPr>
        <w:t xml:space="preserve">Mapas: </w:t>
      </w:r>
    </w:p>
    <w:p w14:paraId="5AC01008" w14:textId="77777777" w:rsidR="00A97543" w:rsidRDefault="00326099" w:rsidP="00A97543">
      <w:pPr>
        <w:pStyle w:val="Descripcin"/>
        <w:keepNext/>
        <w:jc w:val="left"/>
      </w:pPr>
      <w:bookmarkStart w:id="39" w:name="_Toc179452"/>
      <w:r>
        <w:t xml:space="preserve">Mapa </w:t>
      </w:r>
      <w:r w:rsidR="00ED1351">
        <w:rPr>
          <w:noProof/>
        </w:rPr>
        <w:fldChar w:fldCharType="begin"/>
      </w:r>
      <w:r w:rsidR="00ED1351">
        <w:rPr>
          <w:noProof/>
        </w:rPr>
        <w:instrText xml:space="preserve"> SEQ Mapa \* ARABIC </w:instrText>
      </w:r>
      <w:r w:rsidR="00ED1351">
        <w:rPr>
          <w:noProof/>
        </w:rPr>
        <w:fldChar w:fldCharType="separate"/>
      </w:r>
      <w:r w:rsidR="00A97543">
        <w:rPr>
          <w:noProof/>
        </w:rPr>
        <w:t>1</w:t>
      </w:r>
      <w:r w:rsidR="00ED1351">
        <w:rPr>
          <w:noProof/>
        </w:rPr>
        <w:fldChar w:fldCharType="end"/>
      </w:r>
      <w:r w:rsidR="00A97543">
        <w:rPr>
          <w:noProof/>
        </w:rPr>
        <w:br/>
      </w:r>
      <w:r>
        <w:t>Provincia de Limón. Ranking del Índice de Desarrollo Humano por cantón, 2014.</w:t>
      </w:r>
      <w:r>
        <w:br/>
        <w:t>(Valores absolutos)</w:t>
      </w:r>
      <w:bookmarkEnd w:id="39"/>
    </w:p>
    <w:p w14:paraId="680A4E5D" w14:textId="77777777" w:rsidR="00326099" w:rsidRDefault="00326099" w:rsidP="00326099">
      <w:pPr>
        <w:jc w:val="center"/>
      </w:pPr>
      <w:r w:rsidRPr="00326099">
        <w:rPr>
          <w:noProof/>
          <w:lang w:val="en-US"/>
        </w:rPr>
        <w:drawing>
          <wp:inline distT="0" distB="0" distL="0" distR="0" wp14:anchorId="31B5BDBA" wp14:editId="2B511B12">
            <wp:extent cx="3248025" cy="4040095"/>
            <wp:effectExtent l="0" t="0" r="0" b="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16A1808-6575-8841-9BF0-49ECE08141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16A1808-6575-8841-9BF0-49ECE08141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878" cy="4069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18F9B" w14:textId="4186CFD3" w:rsidR="00CD20B7" w:rsidRDefault="00624119" w:rsidP="00326099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Fuente: e</w:t>
      </w:r>
      <w:r w:rsidR="00326099" w:rsidRPr="00326099">
        <w:rPr>
          <w:rFonts w:ascii="Times New Roman" w:hAnsi="Times New Roman"/>
          <w:sz w:val="18"/>
          <w:szCs w:val="18"/>
        </w:rPr>
        <w:t xml:space="preserve">laboración propia con base en el Atlas de Desarrollo Humano Cantonal de Costa Rica, 2016. </w:t>
      </w:r>
    </w:p>
    <w:sectPr w:rsidR="00CD20B7" w:rsidSect="00295D8E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6503" w14:textId="77777777" w:rsidR="00D23414" w:rsidRDefault="00D23414" w:rsidP="00295D8E">
      <w:pPr>
        <w:spacing w:before="0" w:line="240" w:lineRule="auto"/>
      </w:pPr>
      <w:r>
        <w:separator/>
      </w:r>
    </w:p>
  </w:endnote>
  <w:endnote w:type="continuationSeparator" w:id="0">
    <w:p w14:paraId="7DD43C9C" w14:textId="77777777" w:rsidR="00D23414" w:rsidRDefault="00D23414" w:rsidP="00295D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075658"/>
      <w:docPartObj>
        <w:docPartGallery w:val="Page Numbers (Bottom of Page)"/>
        <w:docPartUnique/>
      </w:docPartObj>
    </w:sdtPr>
    <w:sdtEndPr/>
    <w:sdtContent>
      <w:p w14:paraId="7D7F6B08" w14:textId="77777777" w:rsidR="006D022E" w:rsidRDefault="006D02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BAF" w:rsidRPr="002D4BAF">
          <w:rPr>
            <w:noProof/>
            <w:lang w:val="es-ES"/>
          </w:rPr>
          <w:t>3</w:t>
        </w:r>
        <w:r>
          <w:fldChar w:fldCharType="end"/>
        </w:r>
      </w:p>
    </w:sdtContent>
  </w:sdt>
  <w:p w14:paraId="4B1F511A" w14:textId="77777777" w:rsidR="006D022E" w:rsidRDefault="006D02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8DAB0A1" w14:paraId="27C60681" w14:textId="77777777" w:rsidTr="58DAB0A1">
      <w:tc>
        <w:tcPr>
          <w:tcW w:w="2946" w:type="dxa"/>
        </w:tcPr>
        <w:p w14:paraId="45FD495C" w14:textId="313E6FA6" w:rsidR="58DAB0A1" w:rsidRDefault="58DAB0A1" w:rsidP="58DAB0A1">
          <w:pPr>
            <w:pStyle w:val="Encabezado"/>
            <w:ind w:left="-115"/>
            <w:jc w:val="left"/>
          </w:pPr>
        </w:p>
      </w:tc>
      <w:tc>
        <w:tcPr>
          <w:tcW w:w="2946" w:type="dxa"/>
        </w:tcPr>
        <w:p w14:paraId="0110722B" w14:textId="0C852C52" w:rsidR="58DAB0A1" w:rsidRDefault="58DAB0A1" w:rsidP="58DAB0A1">
          <w:pPr>
            <w:pStyle w:val="Encabezado"/>
            <w:jc w:val="center"/>
          </w:pPr>
        </w:p>
      </w:tc>
      <w:tc>
        <w:tcPr>
          <w:tcW w:w="2946" w:type="dxa"/>
        </w:tcPr>
        <w:p w14:paraId="4E1A94F2" w14:textId="6C662430" w:rsidR="58DAB0A1" w:rsidRDefault="58DAB0A1" w:rsidP="58DAB0A1">
          <w:pPr>
            <w:pStyle w:val="Encabezado"/>
            <w:ind w:right="-115"/>
            <w:jc w:val="right"/>
          </w:pPr>
        </w:p>
      </w:tc>
    </w:tr>
  </w:tbl>
  <w:p w14:paraId="3E6A3193" w14:textId="28F1A11C" w:rsidR="58DAB0A1" w:rsidRDefault="58DAB0A1" w:rsidP="58DAB0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009F" w14:textId="77777777" w:rsidR="00D23414" w:rsidRDefault="00D23414" w:rsidP="00295D8E">
      <w:pPr>
        <w:spacing w:before="0" w:line="240" w:lineRule="auto"/>
      </w:pPr>
      <w:r>
        <w:separator/>
      </w:r>
    </w:p>
  </w:footnote>
  <w:footnote w:type="continuationSeparator" w:id="0">
    <w:p w14:paraId="2AF203FE" w14:textId="77777777" w:rsidR="00D23414" w:rsidRDefault="00D23414" w:rsidP="00295D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8DAB0A1" w14:paraId="4DC45733" w14:textId="77777777" w:rsidTr="58DAB0A1">
      <w:tc>
        <w:tcPr>
          <w:tcW w:w="2946" w:type="dxa"/>
        </w:tcPr>
        <w:p w14:paraId="1F2CE489" w14:textId="76B21F48" w:rsidR="58DAB0A1" w:rsidRDefault="58DAB0A1" w:rsidP="58DAB0A1">
          <w:pPr>
            <w:pStyle w:val="Encabezado"/>
            <w:ind w:left="-115"/>
            <w:jc w:val="left"/>
          </w:pPr>
        </w:p>
      </w:tc>
      <w:tc>
        <w:tcPr>
          <w:tcW w:w="2946" w:type="dxa"/>
        </w:tcPr>
        <w:p w14:paraId="07253571" w14:textId="49C9EC0E" w:rsidR="58DAB0A1" w:rsidRDefault="58DAB0A1" w:rsidP="58DAB0A1">
          <w:pPr>
            <w:pStyle w:val="Encabezado"/>
            <w:jc w:val="center"/>
          </w:pPr>
        </w:p>
      </w:tc>
      <w:tc>
        <w:tcPr>
          <w:tcW w:w="2946" w:type="dxa"/>
        </w:tcPr>
        <w:p w14:paraId="255B3400" w14:textId="45565DE7" w:rsidR="58DAB0A1" w:rsidRDefault="58DAB0A1" w:rsidP="58DAB0A1">
          <w:pPr>
            <w:pStyle w:val="Encabezado"/>
            <w:ind w:right="-115"/>
            <w:jc w:val="right"/>
          </w:pPr>
        </w:p>
      </w:tc>
    </w:tr>
  </w:tbl>
  <w:p w14:paraId="26198DAA" w14:textId="704EE7C4" w:rsidR="58DAB0A1" w:rsidRDefault="58DAB0A1" w:rsidP="58DAB0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8DAB0A1" w14:paraId="23366B4A" w14:textId="77777777" w:rsidTr="58DAB0A1">
      <w:tc>
        <w:tcPr>
          <w:tcW w:w="2946" w:type="dxa"/>
        </w:tcPr>
        <w:p w14:paraId="3C3956D1" w14:textId="28FE8470" w:rsidR="58DAB0A1" w:rsidRDefault="58DAB0A1" w:rsidP="58DAB0A1">
          <w:pPr>
            <w:pStyle w:val="Encabezado"/>
            <w:ind w:left="-115"/>
            <w:jc w:val="left"/>
          </w:pPr>
        </w:p>
      </w:tc>
      <w:tc>
        <w:tcPr>
          <w:tcW w:w="2946" w:type="dxa"/>
        </w:tcPr>
        <w:p w14:paraId="5EC525A4" w14:textId="10F2EED4" w:rsidR="58DAB0A1" w:rsidRDefault="58DAB0A1" w:rsidP="58DAB0A1">
          <w:pPr>
            <w:pStyle w:val="Encabezado"/>
            <w:jc w:val="center"/>
          </w:pPr>
        </w:p>
      </w:tc>
      <w:tc>
        <w:tcPr>
          <w:tcW w:w="2946" w:type="dxa"/>
        </w:tcPr>
        <w:p w14:paraId="711759A1" w14:textId="1E6B38BD" w:rsidR="58DAB0A1" w:rsidRDefault="58DAB0A1" w:rsidP="58DAB0A1">
          <w:pPr>
            <w:pStyle w:val="Encabezado"/>
            <w:ind w:right="-115"/>
            <w:jc w:val="right"/>
          </w:pPr>
        </w:p>
      </w:tc>
    </w:tr>
  </w:tbl>
  <w:p w14:paraId="532D155B" w14:textId="28B60338" w:rsidR="58DAB0A1" w:rsidRDefault="58DAB0A1" w:rsidP="58DAB0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286"/>
    <w:multiLevelType w:val="hybridMultilevel"/>
    <w:tmpl w:val="FEFCCF98"/>
    <w:lvl w:ilvl="0" w:tplc="71321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B3"/>
    <w:multiLevelType w:val="multilevel"/>
    <w:tmpl w:val="EBDE4B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D6294"/>
    <w:multiLevelType w:val="multilevel"/>
    <w:tmpl w:val="1D1653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57DF"/>
    <w:multiLevelType w:val="multilevel"/>
    <w:tmpl w:val="87C4E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960239D"/>
    <w:multiLevelType w:val="multilevel"/>
    <w:tmpl w:val="1A048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E3875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670B1B"/>
    <w:multiLevelType w:val="multilevel"/>
    <w:tmpl w:val="969207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081EA5"/>
    <w:multiLevelType w:val="hybridMultilevel"/>
    <w:tmpl w:val="124C593C"/>
    <w:lvl w:ilvl="0" w:tplc="C3483B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518AD"/>
    <w:multiLevelType w:val="multilevel"/>
    <w:tmpl w:val="F37C98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7427741"/>
    <w:multiLevelType w:val="multilevel"/>
    <w:tmpl w:val="B3ECD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7FE0C18"/>
    <w:multiLevelType w:val="hybridMultilevel"/>
    <w:tmpl w:val="C5501BB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B4242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DC3B3D"/>
    <w:multiLevelType w:val="hybridMultilevel"/>
    <w:tmpl w:val="6BE24B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D6A4E"/>
    <w:multiLevelType w:val="multilevel"/>
    <w:tmpl w:val="0D9EB6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6435186E"/>
    <w:multiLevelType w:val="hybridMultilevel"/>
    <w:tmpl w:val="3D30DD0A"/>
    <w:lvl w:ilvl="0" w:tplc="140A000F">
      <w:start w:val="1"/>
      <w:numFmt w:val="decimal"/>
      <w:lvlText w:val="%1."/>
      <w:lvlJc w:val="left"/>
      <w:pPr>
        <w:ind w:left="1800" w:hanging="360"/>
      </w:pPr>
    </w:lvl>
    <w:lvl w:ilvl="1" w:tplc="140A0019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432719"/>
    <w:multiLevelType w:val="multilevel"/>
    <w:tmpl w:val="623C0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45E16BB"/>
    <w:multiLevelType w:val="multilevel"/>
    <w:tmpl w:val="5B1C9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6B835C0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3803CC"/>
    <w:multiLevelType w:val="hybridMultilevel"/>
    <w:tmpl w:val="4EC8D21C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54C59"/>
    <w:multiLevelType w:val="hybridMultilevel"/>
    <w:tmpl w:val="349224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D11F1"/>
    <w:multiLevelType w:val="multilevel"/>
    <w:tmpl w:val="623C0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FCC1336"/>
    <w:multiLevelType w:val="multilevel"/>
    <w:tmpl w:val="6D887148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0"/>
  </w:num>
  <w:num w:numId="13">
    <w:abstractNumId w:val="21"/>
  </w:num>
  <w:num w:numId="14">
    <w:abstractNumId w:val="11"/>
  </w:num>
  <w:num w:numId="15">
    <w:abstractNumId w:val="1"/>
  </w:num>
  <w:num w:numId="16">
    <w:abstractNumId w:val="4"/>
  </w:num>
  <w:num w:numId="17">
    <w:abstractNumId w:val="20"/>
  </w:num>
  <w:num w:numId="18">
    <w:abstractNumId w:val="18"/>
  </w:num>
  <w:num w:numId="19">
    <w:abstractNumId w:val="5"/>
  </w:num>
  <w:num w:numId="20">
    <w:abstractNumId w:val="5"/>
  </w:num>
  <w:num w:numId="21">
    <w:abstractNumId w:val="9"/>
  </w:num>
  <w:num w:numId="22">
    <w:abstractNumId w:val="6"/>
  </w:num>
  <w:num w:numId="23">
    <w:abstractNumId w:val="13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8E"/>
    <w:rsid w:val="00000566"/>
    <w:rsid w:val="00027CB2"/>
    <w:rsid w:val="0003121A"/>
    <w:rsid w:val="00035431"/>
    <w:rsid w:val="00065950"/>
    <w:rsid w:val="000769A6"/>
    <w:rsid w:val="00081903"/>
    <w:rsid w:val="000A72DF"/>
    <w:rsid w:val="000D31A1"/>
    <w:rsid w:val="00105B14"/>
    <w:rsid w:val="00133C05"/>
    <w:rsid w:val="00145A4E"/>
    <w:rsid w:val="001510CC"/>
    <w:rsid w:val="001621D8"/>
    <w:rsid w:val="001A61D9"/>
    <w:rsid w:val="001B5861"/>
    <w:rsid w:val="001D1A0E"/>
    <w:rsid w:val="001F39B0"/>
    <w:rsid w:val="00225285"/>
    <w:rsid w:val="00225710"/>
    <w:rsid w:val="00233940"/>
    <w:rsid w:val="00260730"/>
    <w:rsid w:val="0027457C"/>
    <w:rsid w:val="00277D06"/>
    <w:rsid w:val="00295D8E"/>
    <w:rsid w:val="002A50CE"/>
    <w:rsid w:val="002B1E8C"/>
    <w:rsid w:val="002D0B4A"/>
    <w:rsid w:val="002D276F"/>
    <w:rsid w:val="002D4BAF"/>
    <w:rsid w:val="002D5278"/>
    <w:rsid w:val="002E1851"/>
    <w:rsid w:val="002E36AF"/>
    <w:rsid w:val="002F0BE8"/>
    <w:rsid w:val="00326099"/>
    <w:rsid w:val="003568FF"/>
    <w:rsid w:val="00372C11"/>
    <w:rsid w:val="0038785F"/>
    <w:rsid w:val="00420FC2"/>
    <w:rsid w:val="004232FE"/>
    <w:rsid w:val="00436A60"/>
    <w:rsid w:val="004402C5"/>
    <w:rsid w:val="00451A9F"/>
    <w:rsid w:val="004571DD"/>
    <w:rsid w:val="00495202"/>
    <w:rsid w:val="00497892"/>
    <w:rsid w:val="004C52DC"/>
    <w:rsid w:val="00520A61"/>
    <w:rsid w:val="00543C5A"/>
    <w:rsid w:val="00551B8B"/>
    <w:rsid w:val="00574BC4"/>
    <w:rsid w:val="005A7D9F"/>
    <w:rsid w:val="005B377A"/>
    <w:rsid w:val="005C298A"/>
    <w:rsid w:val="005C46FB"/>
    <w:rsid w:val="005D3EFA"/>
    <w:rsid w:val="00624119"/>
    <w:rsid w:val="00695709"/>
    <w:rsid w:val="006B2BC4"/>
    <w:rsid w:val="006C54C0"/>
    <w:rsid w:val="006D022E"/>
    <w:rsid w:val="006E19D8"/>
    <w:rsid w:val="006F32FE"/>
    <w:rsid w:val="00714DFB"/>
    <w:rsid w:val="00727653"/>
    <w:rsid w:val="00736FA8"/>
    <w:rsid w:val="00741CDC"/>
    <w:rsid w:val="00757B69"/>
    <w:rsid w:val="00765219"/>
    <w:rsid w:val="00784DDB"/>
    <w:rsid w:val="007A1218"/>
    <w:rsid w:val="007D1A45"/>
    <w:rsid w:val="007E1891"/>
    <w:rsid w:val="007F276A"/>
    <w:rsid w:val="007F4745"/>
    <w:rsid w:val="00804261"/>
    <w:rsid w:val="008514A2"/>
    <w:rsid w:val="00855ECE"/>
    <w:rsid w:val="00863236"/>
    <w:rsid w:val="008723A0"/>
    <w:rsid w:val="008A6A61"/>
    <w:rsid w:val="008B15A8"/>
    <w:rsid w:val="008C76D0"/>
    <w:rsid w:val="008D3C6D"/>
    <w:rsid w:val="008E0516"/>
    <w:rsid w:val="008E1785"/>
    <w:rsid w:val="0090152F"/>
    <w:rsid w:val="00943282"/>
    <w:rsid w:val="00984BA8"/>
    <w:rsid w:val="00990FFB"/>
    <w:rsid w:val="00992291"/>
    <w:rsid w:val="009D34B9"/>
    <w:rsid w:val="009E3367"/>
    <w:rsid w:val="009F7DF4"/>
    <w:rsid w:val="00A0494C"/>
    <w:rsid w:val="00A13E1D"/>
    <w:rsid w:val="00A2535B"/>
    <w:rsid w:val="00A26979"/>
    <w:rsid w:val="00A55F9A"/>
    <w:rsid w:val="00A924DE"/>
    <w:rsid w:val="00A97543"/>
    <w:rsid w:val="00AA78CD"/>
    <w:rsid w:val="00B027BC"/>
    <w:rsid w:val="00B243B9"/>
    <w:rsid w:val="00B439C8"/>
    <w:rsid w:val="00B55287"/>
    <w:rsid w:val="00B63056"/>
    <w:rsid w:val="00B6783D"/>
    <w:rsid w:val="00B86E78"/>
    <w:rsid w:val="00B87892"/>
    <w:rsid w:val="00B92093"/>
    <w:rsid w:val="00B96DF0"/>
    <w:rsid w:val="00BA0F4A"/>
    <w:rsid w:val="00BB3DE5"/>
    <w:rsid w:val="00BF3922"/>
    <w:rsid w:val="00C700DF"/>
    <w:rsid w:val="00C832F8"/>
    <w:rsid w:val="00C95E3F"/>
    <w:rsid w:val="00CD20B7"/>
    <w:rsid w:val="00D01E76"/>
    <w:rsid w:val="00D072EC"/>
    <w:rsid w:val="00D10D23"/>
    <w:rsid w:val="00D13AEB"/>
    <w:rsid w:val="00D23414"/>
    <w:rsid w:val="00D249F6"/>
    <w:rsid w:val="00D310A2"/>
    <w:rsid w:val="00D43193"/>
    <w:rsid w:val="00D60B9C"/>
    <w:rsid w:val="00D61170"/>
    <w:rsid w:val="00D83413"/>
    <w:rsid w:val="00D86B48"/>
    <w:rsid w:val="00DA19F7"/>
    <w:rsid w:val="00DC0A62"/>
    <w:rsid w:val="00DD62AB"/>
    <w:rsid w:val="00DF0F89"/>
    <w:rsid w:val="00E31AFB"/>
    <w:rsid w:val="00E33928"/>
    <w:rsid w:val="00E74260"/>
    <w:rsid w:val="00E818BB"/>
    <w:rsid w:val="00E96AE3"/>
    <w:rsid w:val="00E97D43"/>
    <w:rsid w:val="00EA2A4F"/>
    <w:rsid w:val="00ED1351"/>
    <w:rsid w:val="00F019B3"/>
    <w:rsid w:val="00F260B9"/>
    <w:rsid w:val="00F459E6"/>
    <w:rsid w:val="00F5599A"/>
    <w:rsid w:val="00F574D6"/>
    <w:rsid w:val="00F86986"/>
    <w:rsid w:val="00FC58CB"/>
    <w:rsid w:val="00FE3729"/>
    <w:rsid w:val="0D4716C3"/>
    <w:rsid w:val="15FE37C1"/>
    <w:rsid w:val="20DC2977"/>
    <w:rsid w:val="26BAF78A"/>
    <w:rsid w:val="3FC37AB8"/>
    <w:rsid w:val="4638C8C9"/>
    <w:rsid w:val="5654086B"/>
    <w:rsid w:val="58DAB0A1"/>
    <w:rsid w:val="65713CF4"/>
    <w:rsid w:val="7C3CE484"/>
    <w:rsid w:val="7F4AF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8D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s-C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9A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A55F9A"/>
    <w:pPr>
      <w:keepNext/>
      <w:spacing w:before="240" w:after="60"/>
      <w:outlineLvl w:val="0"/>
    </w:pPr>
    <w:rPr>
      <w:rFonts w:eastAsiaTheme="majorEastAsia"/>
      <w:b/>
      <w:bCs/>
      <w:color w:val="000000" w:themeColor="text1"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5F9A"/>
    <w:pPr>
      <w:keepNext/>
      <w:spacing w:before="240" w:after="60"/>
      <w:outlineLvl w:val="1"/>
    </w:pPr>
    <w:rPr>
      <w:rFonts w:eastAsiaTheme="majorEastAsia"/>
      <w:b/>
      <w:bCs/>
      <w:i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5F9A"/>
    <w:pPr>
      <w:keepNext/>
      <w:spacing w:before="240" w:after="60"/>
      <w:outlineLvl w:val="2"/>
    </w:pPr>
    <w:rPr>
      <w:rFonts w:eastAsiaTheme="majorEastAsia"/>
      <w:b/>
      <w:bCs/>
      <w:color w:val="000000" w:themeColor="text1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D3C6D"/>
    <w:pPr>
      <w:keepNext/>
      <w:spacing w:before="240" w:after="60"/>
      <w:outlineLvl w:val="3"/>
    </w:pPr>
    <w:rPr>
      <w:b/>
      <w:bCs/>
      <w:color w:val="000000" w:themeColor="text1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D3C6D"/>
    <w:pPr>
      <w:spacing w:before="240" w:after="60"/>
      <w:outlineLvl w:val="4"/>
    </w:pPr>
    <w:rPr>
      <w:b/>
      <w:bCs/>
      <w:iCs/>
      <w:color w:val="000000" w:themeColor="text1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D3C6D"/>
    <w:pPr>
      <w:spacing w:before="240" w:after="60"/>
      <w:outlineLvl w:val="5"/>
    </w:pPr>
    <w:rPr>
      <w:b/>
      <w:bCs/>
      <w:color w:val="000000" w:themeColor="text1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27653"/>
    <w:pPr>
      <w:spacing w:before="240" w:after="60"/>
      <w:outlineLvl w:val="6"/>
    </w:pPr>
    <w:rPr>
      <w:b/>
      <w:color w:val="00000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7653"/>
    <w:pPr>
      <w:spacing w:before="240" w:after="60"/>
      <w:outlineLvl w:val="7"/>
    </w:pPr>
    <w:rPr>
      <w:b/>
      <w:i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5D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5F9A"/>
    <w:rPr>
      <w:rFonts w:ascii="Calibri" w:eastAsiaTheme="majorEastAsia" w:hAnsi="Calibri"/>
      <w:b/>
      <w:bCs/>
      <w:color w:val="000000" w:themeColor="text1"/>
      <w:kern w:val="32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5F9A"/>
    <w:rPr>
      <w:rFonts w:ascii="Calibri" w:eastAsiaTheme="majorEastAsia" w:hAnsi="Calibri"/>
      <w:b/>
      <w:bCs/>
      <w:iCs/>
      <w:color w:val="000000" w:themeColor="text1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55F9A"/>
    <w:rPr>
      <w:rFonts w:ascii="Calibri" w:eastAsiaTheme="majorEastAsia" w:hAnsi="Calibri"/>
      <w:b/>
      <w:bCs/>
      <w:color w:val="000000" w:themeColor="text1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8D3C6D"/>
    <w:rPr>
      <w:b/>
      <w:bCs/>
      <w:color w:val="000000" w:themeColor="text1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8D3C6D"/>
    <w:rPr>
      <w:b/>
      <w:bCs/>
      <w:iCs/>
      <w:color w:val="000000" w:themeColor="text1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8D3C6D"/>
    <w:rPr>
      <w:b/>
      <w:bCs/>
      <w:color w:val="000000" w:themeColor="text1"/>
      <w:szCs w:val="22"/>
    </w:rPr>
  </w:style>
  <w:style w:type="character" w:customStyle="1" w:styleId="Ttulo7Car">
    <w:name w:val="Título 7 Car"/>
    <w:basedOn w:val="Fuentedeprrafopredeter"/>
    <w:link w:val="Ttulo7"/>
    <w:uiPriority w:val="9"/>
    <w:rsid w:val="00727653"/>
    <w:rPr>
      <w:b/>
      <w:color w:val="000000" w:themeColor="text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7653"/>
    <w:rPr>
      <w:b/>
      <w:i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5D8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A55F9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55F9A"/>
    <w:rPr>
      <w:rFonts w:ascii="Calibri" w:eastAsiaTheme="majorEastAsia" w:hAnsi="Calibr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A55F9A"/>
    <w:pPr>
      <w:spacing w:after="60"/>
      <w:jc w:val="center"/>
      <w:outlineLvl w:val="1"/>
    </w:pPr>
    <w:rPr>
      <w:rFonts w:eastAsiaTheme="majorEastAsia"/>
    </w:rPr>
  </w:style>
  <w:style w:type="character" w:customStyle="1" w:styleId="SubttuloCar">
    <w:name w:val="Subtítulo Car"/>
    <w:basedOn w:val="Fuentedeprrafopredeter"/>
    <w:link w:val="Subttulo"/>
    <w:uiPriority w:val="11"/>
    <w:rsid w:val="00A55F9A"/>
    <w:rPr>
      <w:rFonts w:ascii="Calibri" w:eastAsiaTheme="majorEastAsia" w:hAnsi="Calibri"/>
    </w:rPr>
  </w:style>
  <w:style w:type="character" w:styleId="Textoennegrita">
    <w:name w:val="Strong"/>
    <w:basedOn w:val="Fuentedeprrafopredeter"/>
    <w:uiPriority w:val="22"/>
    <w:qFormat/>
    <w:rsid w:val="00A55F9A"/>
    <w:rPr>
      <w:rFonts w:ascii="Calibri" w:hAnsi="Calibri"/>
      <w:b/>
      <w:bCs/>
    </w:rPr>
  </w:style>
  <w:style w:type="character" w:styleId="nfasis">
    <w:name w:val="Emphasis"/>
    <w:basedOn w:val="Fuentedeprrafopredeter"/>
    <w:uiPriority w:val="20"/>
    <w:qFormat/>
    <w:rsid w:val="00A55F9A"/>
    <w:rPr>
      <w:rFonts w:ascii="Calibri" w:hAnsi="Calibri"/>
      <w:b/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295D8E"/>
    <w:rPr>
      <w:szCs w:val="32"/>
    </w:rPr>
  </w:style>
  <w:style w:type="paragraph" w:styleId="Prrafodelista">
    <w:name w:val="List Paragraph"/>
    <w:basedOn w:val="Normal"/>
    <w:uiPriority w:val="34"/>
    <w:qFormat/>
    <w:rsid w:val="00295D8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95D8E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295D8E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5D8E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5D8E"/>
    <w:rPr>
      <w:b/>
      <w:i/>
      <w:sz w:val="24"/>
    </w:rPr>
  </w:style>
  <w:style w:type="character" w:styleId="nfasissutil">
    <w:name w:val="Subtle Emphasis"/>
    <w:uiPriority w:val="19"/>
    <w:qFormat/>
    <w:rsid w:val="00A55F9A"/>
    <w:rPr>
      <w:rFonts w:ascii="Calibri" w:hAnsi="Calibri"/>
      <w:i w:val="0"/>
      <w:color w:val="000000" w:themeColor="text1"/>
      <w:sz w:val="24"/>
    </w:rPr>
  </w:style>
  <w:style w:type="character" w:styleId="nfasisintenso">
    <w:name w:val="Intense Emphasis"/>
    <w:basedOn w:val="Fuentedeprrafopredeter"/>
    <w:uiPriority w:val="21"/>
    <w:qFormat/>
    <w:rsid w:val="00295D8E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295D8E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A55F9A"/>
    <w:rPr>
      <w:rFonts w:ascii="Calibri" w:hAnsi="Calibri"/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A55F9A"/>
    <w:rPr>
      <w:rFonts w:ascii="Calibri" w:eastAsiaTheme="majorEastAsia" w:hAnsi="Calibr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295D8E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95D8E"/>
    <w:rPr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95D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D8E"/>
  </w:style>
  <w:style w:type="paragraph" w:styleId="Piedepgina">
    <w:name w:val="footer"/>
    <w:basedOn w:val="Normal"/>
    <w:link w:val="PiedepginaCar"/>
    <w:uiPriority w:val="99"/>
    <w:unhideWhenUsed/>
    <w:rsid w:val="00295D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D8E"/>
  </w:style>
  <w:style w:type="paragraph" w:styleId="TDC1">
    <w:name w:val="toc 1"/>
    <w:basedOn w:val="Normal"/>
    <w:next w:val="Normal"/>
    <w:autoRedefine/>
    <w:uiPriority w:val="39"/>
    <w:unhideWhenUsed/>
    <w:rsid w:val="00E3392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33928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727653"/>
    <w:pPr>
      <w:spacing w:before="0" w:after="200" w:line="240" w:lineRule="auto"/>
    </w:pPr>
    <w:rPr>
      <w:b/>
      <w:iCs/>
      <w:color w:val="1F3864" w:themeColor="accent5" w:themeShade="80"/>
      <w:sz w:val="22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6B2BC4"/>
  </w:style>
  <w:style w:type="paragraph" w:styleId="TDC2">
    <w:name w:val="toc 2"/>
    <w:basedOn w:val="Normal"/>
    <w:next w:val="Normal"/>
    <w:autoRedefine/>
    <w:uiPriority w:val="39"/>
    <w:unhideWhenUsed/>
    <w:rsid w:val="006B2BC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B2BC4"/>
    <w:pPr>
      <w:spacing w:after="100"/>
      <w:ind w:left="480"/>
    </w:pPr>
  </w:style>
  <w:style w:type="table" w:styleId="Tablaconcuadrcula">
    <w:name w:val="Table Grid"/>
    <w:basedOn w:val="Tablanormal"/>
    <w:uiPriority w:val="39"/>
    <w:rsid w:val="00D43193"/>
    <w:pPr>
      <w:spacing w:before="0" w:line="240" w:lineRule="auto"/>
      <w:jc w:val="left"/>
    </w:pPr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bajoFinaldeGraduacin">
    <w:name w:val="Trabajo Final de Graduación"/>
    <w:basedOn w:val="Ttulo1"/>
    <w:link w:val="TrabajoFinaldeGraduacinCar"/>
    <w:rsid w:val="008D3C6D"/>
  </w:style>
  <w:style w:type="paragraph" w:styleId="Textonotapie">
    <w:name w:val="footnote text"/>
    <w:basedOn w:val="Normal"/>
    <w:link w:val="TextonotapieCar"/>
    <w:uiPriority w:val="99"/>
    <w:semiHidden/>
    <w:unhideWhenUsed/>
    <w:rsid w:val="0003121A"/>
    <w:pPr>
      <w:spacing w:before="0" w:line="240" w:lineRule="auto"/>
      <w:jc w:val="left"/>
    </w:pPr>
    <w:rPr>
      <w:rFonts w:eastAsiaTheme="minorHAnsi" w:cstheme="minorBidi"/>
      <w:sz w:val="20"/>
      <w:szCs w:val="20"/>
    </w:rPr>
  </w:style>
  <w:style w:type="character" w:customStyle="1" w:styleId="TrabajoFinaldeGraduacinCar">
    <w:name w:val="Trabajo Final de Graduación Car"/>
    <w:basedOn w:val="Ttulo1Car"/>
    <w:link w:val="TrabajoFinaldeGraduacin"/>
    <w:rsid w:val="008D3C6D"/>
    <w:rPr>
      <w:rFonts w:asciiTheme="majorHAnsi" w:eastAsiaTheme="majorEastAsia" w:hAnsiTheme="majorHAnsi"/>
      <w:b/>
      <w:bCs/>
      <w:color w:val="000000" w:themeColor="text1"/>
      <w:kern w:val="32"/>
      <w:sz w:val="28"/>
      <w:szCs w:val="3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21A"/>
    <w:rPr>
      <w:rFonts w:eastAsiaTheme="minorHAnsi" w:cstheme="minorBid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121A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20B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A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sarrollohumano.or.cr/mapa-cantonal/index.php/informacion-adiciona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hyperlink" Target="http://sistemas.inec.cr:8080/bincri/RpWebEngine.exe/Portal?BASE=ENAHO2018&amp;lang=es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leo\Documents\DROPBOX%20UNA\Dropbox\2019\Investigaci&#243;n\Bases%20de%20datos\BD%20CONSOLIDADA-INEC%20%202000-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'Tasa de desempleo'!$AN$20</c:f>
              <c:strCache>
                <c:ptCount val="1"/>
                <c:pt idx="0">
                  <c:v>Desempleo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'Tasa de desempleo'!$AO$19:$AP$19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'Tasa de desempleo'!$AO$20:$AP$20</c:f>
              <c:numCache>
                <c:formatCode>0.0%</c:formatCode>
                <c:ptCount val="2"/>
                <c:pt idx="0">
                  <c:v>7.2002368584901139E-2</c:v>
                </c:pt>
                <c:pt idx="1">
                  <c:v>9.7577232229583893E-2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3F-47FB-93AD-F70C93387F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9427712"/>
        <c:axId val="69422720"/>
      </c:barChart>
      <c:catAx>
        <c:axId val="6942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69422720"/>
        <c:crosses val="autoZero"/>
        <c:auto val="1"/>
        <c:lblAlgn val="ctr"/>
        <c:lblOffset val="100"/>
        <c:noMultiLvlLbl val="0"/>
      </c:catAx>
      <c:valAx>
        <c:axId val="6942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6942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020151-9157-485B-86FF-D7BEC23DDF44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2AD91FD9-A48A-4A2C-9B50-72AF6D6CAE17}">
      <dgm:prSet phldrT="[Texto]" custT="1"/>
      <dgm:spPr/>
      <dgm:t>
        <a:bodyPr/>
        <a:lstStyle/>
        <a:p>
          <a:r>
            <a:rPr lang="es-ES" sz="1000"/>
            <a:t>Instituciones Públicas</a:t>
          </a:r>
        </a:p>
      </dgm:t>
    </dgm:pt>
    <dgm:pt modelId="{F441B6D4-F357-4142-9402-A0857490A2A3}" type="parTrans" cxnId="{F2A2DAAA-90C7-4217-B514-06B64806B8AF}">
      <dgm:prSet/>
      <dgm:spPr/>
      <dgm:t>
        <a:bodyPr/>
        <a:lstStyle/>
        <a:p>
          <a:endParaRPr lang="es-ES" sz="1000"/>
        </a:p>
      </dgm:t>
    </dgm:pt>
    <dgm:pt modelId="{2757D76D-CE01-4E75-8607-5D49F55DF178}" type="sibTrans" cxnId="{F2A2DAAA-90C7-4217-B514-06B64806B8AF}">
      <dgm:prSet/>
      <dgm:spPr/>
      <dgm:t>
        <a:bodyPr/>
        <a:lstStyle/>
        <a:p>
          <a:endParaRPr lang="es-ES" sz="1000"/>
        </a:p>
      </dgm:t>
    </dgm:pt>
    <dgm:pt modelId="{B2E31807-3B86-4D5F-9F0D-A72A64023BF5}">
      <dgm:prSet phldrT="[Texto]" custT="1"/>
      <dgm:spPr/>
      <dgm:t>
        <a:bodyPr/>
        <a:lstStyle/>
        <a:p>
          <a:r>
            <a:rPr lang="es-ES" sz="1000"/>
            <a:t>COREDES</a:t>
          </a:r>
        </a:p>
      </dgm:t>
    </dgm:pt>
    <dgm:pt modelId="{63A42014-9C13-46F8-B642-189678EFB168}" type="parTrans" cxnId="{11DF4EAD-F672-48C7-8FB6-0196002106B7}">
      <dgm:prSet custT="1"/>
      <dgm:spPr/>
      <dgm:t>
        <a:bodyPr/>
        <a:lstStyle/>
        <a:p>
          <a:endParaRPr lang="es-ES" sz="1000"/>
        </a:p>
      </dgm:t>
    </dgm:pt>
    <dgm:pt modelId="{15B158AA-4A9E-4AED-9C01-ECB0517BB55A}" type="sibTrans" cxnId="{11DF4EAD-F672-48C7-8FB6-0196002106B7}">
      <dgm:prSet/>
      <dgm:spPr/>
      <dgm:t>
        <a:bodyPr/>
        <a:lstStyle/>
        <a:p>
          <a:endParaRPr lang="es-ES" sz="1000"/>
        </a:p>
      </dgm:t>
    </dgm:pt>
    <dgm:pt modelId="{D723FC88-9DC5-4F09-8CAF-2DB261A1D953}">
      <dgm:prSet phldrT="[Texto]" custT="1"/>
      <dgm:spPr/>
      <dgm:t>
        <a:bodyPr/>
        <a:lstStyle/>
        <a:p>
          <a:r>
            <a:rPr lang="es-ES" sz="1000"/>
            <a:t>INDER</a:t>
          </a:r>
        </a:p>
      </dgm:t>
    </dgm:pt>
    <dgm:pt modelId="{03E8FB87-1323-4AAD-8A93-C5A127FDE08C}" type="parTrans" cxnId="{4866908A-9609-4116-A060-5AC3F92C2B6A}">
      <dgm:prSet custT="1"/>
      <dgm:spPr/>
      <dgm:t>
        <a:bodyPr/>
        <a:lstStyle/>
        <a:p>
          <a:endParaRPr lang="es-ES" sz="1000"/>
        </a:p>
      </dgm:t>
    </dgm:pt>
    <dgm:pt modelId="{B82BB525-7B3B-4F92-AAF6-196F2E58AC9C}" type="sibTrans" cxnId="{4866908A-9609-4116-A060-5AC3F92C2B6A}">
      <dgm:prSet/>
      <dgm:spPr/>
      <dgm:t>
        <a:bodyPr/>
        <a:lstStyle/>
        <a:p>
          <a:endParaRPr lang="es-ES" sz="1000"/>
        </a:p>
      </dgm:t>
    </dgm:pt>
    <dgm:pt modelId="{8FE3C8DC-2B1D-4662-9F27-668A351D8DC9}">
      <dgm:prSet phldrT="[Texto]" custT="1"/>
      <dgm:spPr/>
      <dgm:t>
        <a:bodyPr/>
        <a:lstStyle/>
        <a:p>
          <a:r>
            <a:rPr lang="es-ES" sz="1000"/>
            <a:t>Gobiernos locales</a:t>
          </a:r>
        </a:p>
      </dgm:t>
    </dgm:pt>
    <dgm:pt modelId="{078675DD-E481-4A62-BE0F-B3D89531A7E4}" type="parTrans" cxnId="{CEBF65AE-7441-4F1F-808A-58C22ECA333B}">
      <dgm:prSet custT="1"/>
      <dgm:spPr/>
      <dgm:t>
        <a:bodyPr/>
        <a:lstStyle/>
        <a:p>
          <a:endParaRPr lang="es-ES" sz="1000"/>
        </a:p>
      </dgm:t>
    </dgm:pt>
    <dgm:pt modelId="{6956F1B5-6AD3-46ED-8ACB-DF093DA4F451}" type="sibTrans" cxnId="{CEBF65AE-7441-4F1F-808A-58C22ECA333B}">
      <dgm:prSet/>
      <dgm:spPr/>
      <dgm:t>
        <a:bodyPr/>
        <a:lstStyle/>
        <a:p>
          <a:endParaRPr lang="es-ES" sz="1000"/>
        </a:p>
      </dgm:t>
    </dgm:pt>
    <dgm:pt modelId="{35D47021-BB72-4E5C-A5C6-08CBEDECFA1F}" type="pres">
      <dgm:prSet presAssocID="{CF020151-9157-485B-86FF-D7BEC23DDF4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E1BCBDA-3834-4DFB-8600-4AA6FD9AA057}" type="pres">
      <dgm:prSet presAssocID="{2AD91FD9-A48A-4A2C-9B50-72AF6D6CAE17}" presName="root1" presStyleCnt="0"/>
      <dgm:spPr/>
    </dgm:pt>
    <dgm:pt modelId="{2F323457-59F4-4DF4-AF54-9809237A6F88}" type="pres">
      <dgm:prSet presAssocID="{2AD91FD9-A48A-4A2C-9B50-72AF6D6CAE17}" presName="LevelOneTextNode" presStyleLbl="node0" presStyleIdx="0" presStyleCnt="1">
        <dgm:presLayoutVars>
          <dgm:chPref val="3"/>
        </dgm:presLayoutVars>
      </dgm:prSet>
      <dgm:spPr/>
    </dgm:pt>
    <dgm:pt modelId="{36317EBC-E27E-4C7C-B997-F8D211F3DA48}" type="pres">
      <dgm:prSet presAssocID="{2AD91FD9-A48A-4A2C-9B50-72AF6D6CAE17}" presName="level2hierChild" presStyleCnt="0"/>
      <dgm:spPr/>
    </dgm:pt>
    <dgm:pt modelId="{B8EDF3B8-FA7B-49B7-A6FB-09F4E370EC92}" type="pres">
      <dgm:prSet presAssocID="{63A42014-9C13-46F8-B642-189678EFB168}" presName="conn2-1" presStyleLbl="parChTrans1D2" presStyleIdx="0" presStyleCnt="3"/>
      <dgm:spPr/>
    </dgm:pt>
    <dgm:pt modelId="{4DBB243B-E039-4819-B38C-805EF7C72CD1}" type="pres">
      <dgm:prSet presAssocID="{63A42014-9C13-46F8-B642-189678EFB168}" presName="connTx" presStyleLbl="parChTrans1D2" presStyleIdx="0" presStyleCnt="3"/>
      <dgm:spPr/>
    </dgm:pt>
    <dgm:pt modelId="{7D415F2C-6AE0-415C-88B2-C98EDC0847A3}" type="pres">
      <dgm:prSet presAssocID="{B2E31807-3B86-4D5F-9F0D-A72A64023BF5}" presName="root2" presStyleCnt="0"/>
      <dgm:spPr/>
    </dgm:pt>
    <dgm:pt modelId="{120970D8-A501-40BA-8C55-ABECBD0A2856}" type="pres">
      <dgm:prSet presAssocID="{B2E31807-3B86-4D5F-9F0D-A72A64023BF5}" presName="LevelTwoTextNode" presStyleLbl="node2" presStyleIdx="0" presStyleCnt="3">
        <dgm:presLayoutVars>
          <dgm:chPref val="3"/>
        </dgm:presLayoutVars>
      </dgm:prSet>
      <dgm:spPr/>
    </dgm:pt>
    <dgm:pt modelId="{4DE8F708-3D58-4A4A-AF23-D4DFD5ED4C70}" type="pres">
      <dgm:prSet presAssocID="{B2E31807-3B86-4D5F-9F0D-A72A64023BF5}" presName="level3hierChild" presStyleCnt="0"/>
      <dgm:spPr/>
    </dgm:pt>
    <dgm:pt modelId="{591B2DE5-3E12-47F0-81AB-602CE5A1A396}" type="pres">
      <dgm:prSet presAssocID="{03E8FB87-1323-4AAD-8A93-C5A127FDE08C}" presName="conn2-1" presStyleLbl="parChTrans1D2" presStyleIdx="1" presStyleCnt="3"/>
      <dgm:spPr/>
    </dgm:pt>
    <dgm:pt modelId="{3ECCBBE3-9D3B-4075-B1C6-ADE9FBBA1DC7}" type="pres">
      <dgm:prSet presAssocID="{03E8FB87-1323-4AAD-8A93-C5A127FDE08C}" presName="connTx" presStyleLbl="parChTrans1D2" presStyleIdx="1" presStyleCnt="3"/>
      <dgm:spPr/>
    </dgm:pt>
    <dgm:pt modelId="{3084E438-6489-4554-8F89-1ACD201B4B99}" type="pres">
      <dgm:prSet presAssocID="{D723FC88-9DC5-4F09-8CAF-2DB261A1D953}" presName="root2" presStyleCnt="0"/>
      <dgm:spPr/>
    </dgm:pt>
    <dgm:pt modelId="{E97B0A2B-6883-435D-B735-C0FA2B884547}" type="pres">
      <dgm:prSet presAssocID="{D723FC88-9DC5-4F09-8CAF-2DB261A1D953}" presName="LevelTwoTextNode" presStyleLbl="node2" presStyleIdx="1" presStyleCnt="3">
        <dgm:presLayoutVars>
          <dgm:chPref val="3"/>
        </dgm:presLayoutVars>
      </dgm:prSet>
      <dgm:spPr/>
    </dgm:pt>
    <dgm:pt modelId="{E36A58AC-4A18-4298-843A-0F633C1828AE}" type="pres">
      <dgm:prSet presAssocID="{D723FC88-9DC5-4F09-8CAF-2DB261A1D953}" presName="level3hierChild" presStyleCnt="0"/>
      <dgm:spPr/>
    </dgm:pt>
    <dgm:pt modelId="{3627A617-23C6-4744-AC04-5AA5AB156C74}" type="pres">
      <dgm:prSet presAssocID="{078675DD-E481-4A62-BE0F-B3D89531A7E4}" presName="conn2-1" presStyleLbl="parChTrans1D2" presStyleIdx="2" presStyleCnt="3"/>
      <dgm:spPr/>
    </dgm:pt>
    <dgm:pt modelId="{2ADF508C-3512-4456-92C9-F04DA013EA26}" type="pres">
      <dgm:prSet presAssocID="{078675DD-E481-4A62-BE0F-B3D89531A7E4}" presName="connTx" presStyleLbl="parChTrans1D2" presStyleIdx="2" presStyleCnt="3"/>
      <dgm:spPr/>
    </dgm:pt>
    <dgm:pt modelId="{46D1D28E-F4CE-4B8B-AE70-FAA65D56465E}" type="pres">
      <dgm:prSet presAssocID="{8FE3C8DC-2B1D-4662-9F27-668A351D8DC9}" presName="root2" presStyleCnt="0"/>
      <dgm:spPr/>
    </dgm:pt>
    <dgm:pt modelId="{49B5AD2F-2228-4504-BA63-5AB8C4821009}" type="pres">
      <dgm:prSet presAssocID="{8FE3C8DC-2B1D-4662-9F27-668A351D8DC9}" presName="LevelTwoTextNode" presStyleLbl="node2" presStyleIdx="2" presStyleCnt="3">
        <dgm:presLayoutVars>
          <dgm:chPref val="3"/>
        </dgm:presLayoutVars>
      </dgm:prSet>
      <dgm:spPr/>
    </dgm:pt>
    <dgm:pt modelId="{2FFF9EFA-68F3-46E9-8377-6D3463CB729E}" type="pres">
      <dgm:prSet presAssocID="{8FE3C8DC-2B1D-4662-9F27-668A351D8DC9}" presName="level3hierChild" presStyleCnt="0"/>
      <dgm:spPr/>
    </dgm:pt>
  </dgm:ptLst>
  <dgm:cxnLst>
    <dgm:cxn modelId="{77E8D908-4272-4560-8310-FC5AF6352B4A}" type="presOf" srcId="{078675DD-E481-4A62-BE0F-B3D89531A7E4}" destId="{2ADF508C-3512-4456-92C9-F04DA013EA26}" srcOrd="1" destOrd="0" presId="urn:microsoft.com/office/officeart/2005/8/layout/hierarchy2"/>
    <dgm:cxn modelId="{4086C51D-52AC-432E-B72B-EBEBCDBB623C}" type="presOf" srcId="{D723FC88-9DC5-4F09-8CAF-2DB261A1D953}" destId="{E97B0A2B-6883-435D-B735-C0FA2B884547}" srcOrd="0" destOrd="0" presId="urn:microsoft.com/office/officeart/2005/8/layout/hierarchy2"/>
    <dgm:cxn modelId="{70C07E60-DB84-47D6-A6E2-AB660DF98AA3}" type="presOf" srcId="{B2E31807-3B86-4D5F-9F0D-A72A64023BF5}" destId="{120970D8-A501-40BA-8C55-ABECBD0A2856}" srcOrd="0" destOrd="0" presId="urn:microsoft.com/office/officeart/2005/8/layout/hierarchy2"/>
    <dgm:cxn modelId="{6A7D4364-BC4F-417A-B117-804BC0B36B8D}" type="presOf" srcId="{03E8FB87-1323-4AAD-8A93-C5A127FDE08C}" destId="{591B2DE5-3E12-47F0-81AB-602CE5A1A396}" srcOrd="0" destOrd="0" presId="urn:microsoft.com/office/officeart/2005/8/layout/hierarchy2"/>
    <dgm:cxn modelId="{41BA264B-48C7-42C2-8648-52E8C04F23E3}" type="presOf" srcId="{2AD91FD9-A48A-4A2C-9B50-72AF6D6CAE17}" destId="{2F323457-59F4-4DF4-AF54-9809237A6F88}" srcOrd="0" destOrd="0" presId="urn:microsoft.com/office/officeart/2005/8/layout/hierarchy2"/>
    <dgm:cxn modelId="{8A8CD685-1F96-4772-B13D-DBF261B51198}" type="presOf" srcId="{CF020151-9157-485B-86FF-D7BEC23DDF44}" destId="{35D47021-BB72-4E5C-A5C6-08CBEDECFA1F}" srcOrd="0" destOrd="0" presId="urn:microsoft.com/office/officeart/2005/8/layout/hierarchy2"/>
    <dgm:cxn modelId="{4866908A-9609-4116-A060-5AC3F92C2B6A}" srcId="{2AD91FD9-A48A-4A2C-9B50-72AF6D6CAE17}" destId="{D723FC88-9DC5-4F09-8CAF-2DB261A1D953}" srcOrd="1" destOrd="0" parTransId="{03E8FB87-1323-4AAD-8A93-C5A127FDE08C}" sibTransId="{B82BB525-7B3B-4F92-AAF6-196F2E58AC9C}"/>
    <dgm:cxn modelId="{689B709D-7D10-4713-83FF-B549B5569FBD}" type="presOf" srcId="{03E8FB87-1323-4AAD-8A93-C5A127FDE08C}" destId="{3ECCBBE3-9D3B-4075-B1C6-ADE9FBBA1DC7}" srcOrd="1" destOrd="0" presId="urn:microsoft.com/office/officeart/2005/8/layout/hierarchy2"/>
    <dgm:cxn modelId="{F2A2DAAA-90C7-4217-B514-06B64806B8AF}" srcId="{CF020151-9157-485B-86FF-D7BEC23DDF44}" destId="{2AD91FD9-A48A-4A2C-9B50-72AF6D6CAE17}" srcOrd="0" destOrd="0" parTransId="{F441B6D4-F357-4142-9402-A0857490A2A3}" sibTransId="{2757D76D-CE01-4E75-8607-5D49F55DF178}"/>
    <dgm:cxn modelId="{11DF4EAD-F672-48C7-8FB6-0196002106B7}" srcId="{2AD91FD9-A48A-4A2C-9B50-72AF6D6CAE17}" destId="{B2E31807-3B86-4D5F-9F0D-A72A64023BF5}" srcOrd="0" destOrd="0" parTransId="{63A42014-9C13-46F8-B642-189678EFB168}" sibTransId="{15B158AA-4A9E-4AED-9C01-ECB0517BB55A}"/>
    <dgm:cxn modelId="{CEBF65AE-7441-4F1F-808A-58C22ECA333B}" srcId="{2AD91FD9-A48A-4A2C-9B50-72AF6D6CAE17}" destId="{8FE3C8DC-2B1D-4662-9F27-668A351D8DC9}" srcOrd="2" destOrd="0" parTransId="{078675DD-E481-4A62-BE0F-B3D89531A7E4}" sibTransId="{6956F1B5-6AD3-46ED-8ACB-DF093DA4F451}"/>
    <dgm:cxn modelId="{74D34DB3-69B6-4B5C-A26A-B2566D8C1E40}" type="presOf" srcId="{63A42014-9C13-46F8-B642-189678EFB168}" destId="{4DBB243B-E039-4819-B38C-805EF7C72CD1}" srcOrd="1" destOrd="0" presId="urn:microsoft.com/office/officeart/2005/8/layout/hierarchy2"/>
    <dgm:cxn modelId="{1924E6D0-8BC2-48F7-8CA3-AF34FB379B27}" type="presOf" srcId="{63A42014-9C13-46F8-B642-189678EFB168}" destId="{B8EDF3B8-FA7B-49B7-A6FB-09F4E370EC92}" srcOrd="0" destOrd="0" presId="urn:microsoft.com/office/officeart/2005/8/layout/hierarchy2"/>
    <dgm:cxn modelId="{2FD61BF2-2D7E-4A5F-9BDA-F50E531071C5}" type="presOf" srcId="{078675DD-E481-4A62-BE0F-B3D89531A7E4}" destId="{3627A617-23C6-4744-AC04-5AA5AB156C74}" srcOrd="0" destOrd="0" presId="urn:microsoft.com/office/officeart/2005/8/layout/hierarchy2"/>
    <dgm:cxn modelId="{29B215FD-DCBC-4BB5-B285-07D976F9C3F9}" type="presOf" srcId="{8FE3C8DC-2B1D-4662-9F27-668A351D8DC9}" destId="{49B5AD2F-2228-4504-BA63-5AB8C4821009}" srcOrd="0" destOrd="0" presId="urn:microsoft.com/office/officeart/2005/8/layout/hierarchy2"/>
    <dgm:cxn modelId="{1226FE6B-1A66-481E-83D9-01E02E593282}" type="presParOf" srcId="{35D47021-BB72-4E5C-A5C6-08CBEDECFA1F}" destId="{2E1BCBDA-3834-4DFB-8600-4AA6FD9AA057}" srcOrd="0" destOrd="0" presId="urn:microsoft.com/office/officeart/2005/8/layout/hierarchy2"/>
    <dgm:cxn modelId="{3FE09E6C-6E82-4F59-9BA9-E13BEF410E61}" type="presParOf" srcId="{2E1BCBDA-3834-4DFB-8600-4AA6FD9AA057}" destId="{2F323457-59F4-4DF4-AF54-9809237A6F88}" srcOrd="0" destOrd="0" presId="urn:microsoft.com/office/officeart/2005/8/layout/hierarchy2"/>
    <dgm:cxn modelId="{27555ADD-9D85-4E49-9A0A-F949CA8FF98C}" type="presParOf" srcId="{2E1BCBDA-3834-4DFB-8600-4AA6FD9AA057}" destId="{36317EBC-E27E-4C7C-B997-F8D211F3DA48}" srcOrd="1" destOrd="0" presId="urn:microsoft.com/office/officeart/2005/8/layout/hierarchy2"/>
    <dgm:cxn modelId="{E7788889-8994-48BD-BC62-DE4D7890268A}" type="presParOf" srcId="{36317EBC-E27E-4C7C-B997-F8D211F3DA48}" destId="{B8EDF3B8-FA7B-49B7-A6FB-09F4E370EC92}" srcOrd="0" destOrd="0" presId="urn:microsoft.com/office/officeart/2005/8/layout/hierarchy2"/>
    <dgm:cxn modelId="{8E7DE637-0E29-4E5B-B31D-9360FBE5214D}" type="presParOf" srcId="{B8EDF3B8-FA7B-49B7-A6FB-09F4E370EC92}" destId="{4DBB243B-E039-4819-B38C-805EF7C72CD1}" srcOrd="0" destOrd="0" presId="urn:microsoft.com/office/officeart/2005/8/layout/hierarchy2"/>
    <dgm:cxn modelId="{8E4FD6FF-C62A-42A8-ABFD-A6D7C4F5DBC8}" type="presParOf" srcId="{36317EBC-E27E-4C7C-B997-F8D211F3DA48}" destId="{7D415F2C-6AE0-415C-88B2-C98EDC0847A3}" srcOrd="1" destOrd="0" presId="urn:microsoft.com/office/officeart/2005/8/layout/hierarchy2"/>
    <dgm:cxn modelId="{E1AFA330-CD92-4D79-9DF6-4878A825620C}" type="presParOf" srcId="{7D415F2C-6AE0-415C-88B2-C98EDC0847A3}" destId="{120970D8-A501-40BA-8C55-ABECBD0A2856}" srcOrd="0" destOrd="0" presId="urn:microsoft.com/office/officeart/2005/8/layout/hierarchy2"/>
    <dgm:cxn modelId="{991B4ACF-AE52-4528-A735-32427757E852}" type="presParOf" srcId="{7D415F2C-6AE0-415C-88B2-C98EDC0847A3}" destId="{4DE8F708-3D58-4A4A-AF23-D4DFD5ED4C70}" srcOrd="1" destOrd="0" presId="urn:microsoft.com/office/officeart/2005/8/layout/hierarchy2"/>
    <dgm:cxn modelId="{3476135D-6E62-4534-B47F-2A0BC704C330}" type="presParOf" srcId="{36317EBC-E27E-4C7C-B997-F8D211F3DA48}" destId="{591B2DE5-3E12-47F0-81AB-602CE5A1A396}" srcOrd="2" destOrd="0" presId="urn:microsoft.com/office/officeart/2005/8/layout/hierarchy2"/>
    <dgm:cxn modelId="{D52574B4-7BF1-4EA3-B10E-AE9D1EEF6A0E}" type="presParOf" srcId="{591B2DE5-3E12-47F0-81AB-602CE5A1A396}" destId="{3ECCBBE3-9D3B-4075-B1C6-ADE9FBBA1DC7}" srcOrd="0" destOrd="0" presId="urn:microsoft.com/office/officeart/2005/8/layout/hierarchy2"/>
    <dgm:cxn modelId="{4D67BB9F-904E-40C9-8BBE-24BFA99016BF}" type="presParOf" srcId="{36317EBC-E27E-4C7C-B997-F8D211F3DA48}" destId="{3084E438-6489-4554-8F89-1ACD201B4B99}" srcOrd="3" destOrd="0" presId="urn:microsoft.com/office/officeart/2005/8/layout/hierarchy2"/>
    <dgm:cxn modelId="{7177AD32-F4DD-4ACB-A215-8E73403CFD51}" type="presParOf" srcId="{3084E438-6489-4554-8F89-1ACD201B4B99}" destId="{E97B0A2B-6883-435D-B735-C0FA2B884547}" srcOrd="0" destOrd="0" presId="urn:microsoft.com/office/officeart/2005/8/layout/hierarchy2"/>
    <dgm:cxn modelId="{D6B108F8-CF84-4809-AA0F-2B84DB35A849}" type="presParOf" srcId="{3084E438-6489-4554-8F89-1ACD201B4B99}" destId="{E36A58AC-4A18-4298-843A-0F633C1828AE}" srcOrd="1" destOrd="0" presId="urn:microsoft.com/office/officeart/2005/8/layout/hierarchy2"/>
    <dgm:cxn modelId="{E2A4BC24-D4D4-4965-A556-EE0F4D86686C}" type="presParOf" srcId="{36317EBC-E27E-4C7C-B997-F8D211F3DA48}" destId="{3627A617-23C6-4744-AC04-5AA5AB156C74}" srcOrd="4" destOrd="0" presId="urn:microsoft.com/office/officeart/2005/8/layout/hierarchy2"/>
    <dgm:cxn modelId="{3D8C06F4-4D7D-4B3B-B089-028D99EC4F51}" type="presParOf" srcId="{3627A617-23C6-4744-AC04-5AA5AB156C74}" destId="{2ADF508C-3512-4456-92C9-F04DA013EA26}" srcOrd="0" destOrd="0" presId="urn:microsoft.com/office/officeart/2005/8/layout/hierarchy2"/>
    <dgm:cxn modelId="{CE741366-B3D3-4F55-9498-25C77EDD8443}" type="presParOf" srcId="{36317EBC-E27E-4C7C-B997-F8D211F3DA48}" destId="{46D1D28E-F4CE-4B8B-AE70-FAA65D56465E}" srcOrd="5" destOrd="0" presId="urn:microsoft.com/office/officeart/2005/8/layout/hierarchy2"/>
    <dgm:cxn modelId="{C0E9064B-3D52-4F31-8A1D-5D989AE2A2F0}" type="presParOf" srcId="{46D1D28E-F4CE-4B8B-AE70-FAA65D56465E}" destId="{49B5AD2F-2228-4504-BA63-5AB8C4821009}" srcOrd="0" destOrd="0" presId="urn:microsoft.com/office/officeart/2005/8/layout/hierarchy2"/>
    <dgm:cxn modelId="{0CF3B17E-2E11-44D0-9C3B-CA614AB43C0D}" type="presParOf" srcId="{46D1D28E-F4CE-4B8B-AE70-FAA65D56465E}" destId="{2FFF9EFA-68F3-46E9-8377-6D3463CB729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323457-59F4-4DF4-AF54-9809237A6F88}">
      <dsp:nvSpPr>
        <dsp:cNvPr id="0" name=""/>
        <dsp:cNvSpPr/>
      </dsp:nvSpPr>
      <dsp:spPr>
        <a:xfrm>
          <a:off x="1138281" y="580512"/>
          <a:ext cx="1008172" cy="5040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Instituciones Públicas</a:t>
          </a:r>
        </a:p>
      </dsp:txBody>
      <dsp:txXfrm>
        <a:off x="1153045" y="595276"/>
        <a:ext cx="978644" cy="474558"/>
      </dsp:txXfrm>
    </dsp:sp>
    <dsp:sp modelId="{B8EDF3B8-FA7B-49B7-A6FB-09F4E370EC92}">
      <dsp:nvSpPr>
        <dsp:cNvPr id="0" name=""/>
        <dsp:cNvSpPr/>
      </dsp:nvSpPr>
      <dsp:spPr>
        <a:xfrm rot="18289469">
          <a:off x="1995003" y="515459"/>
          <a:ext cx="70617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06170" y="272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2330434" y="525051"/>
        <a:ext cx="35308" cy="35308"/>
      </dsp:txXfrm>
    </dsp:sp>
    <dsp:sp modelId="{120970D8-A501-40BA-8C55-ABECBD0A2856}">
      <dsp:nvSpPr>
        <dsp:cNvPr id="0" name=""/>
        <dsp:cNvSpPr/>
      </dsp:nvSpPr>
      <dsp:spPr>
        <a:xfrm>
          <a:off x="2549723" y="813"/>
          <a:ext cx="1008172" cy="5040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COREDES</a:t>
          </a:r>
        </a:p>
      </dsp:txBody>
      <dsp:txXfrm>
        <a:off x="2564487" y="15577"/>
        <a:ext cx="978644" cy="474558"/>
      </dsp:txXfrm>
    </dsp:sp>
    <dsp:sp modelId="{591B2DE5-3E12-47F0-81AB-602CE5A1A396}">
      <dsp:nvSpPr>
        <dsp:cNvPr id="0" name=""/>
        <dsp:cNvSpPr/>
      </dsp:nvSpPr>
      <dsp:spPr>
        <a:xfrm>
          <a:off x="2146454" y="805309"/>
          <a:ext cx="40326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03269" y="272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2338007" y="822473"/>
        <a:ext cx="20163" cy="20163"/>
      </dsp:txXfrm>
    </dsp:sp>
    <dsp:sp modelId="{E97B0A2B-6883-435D-B735-C0FA2B884547}">
      <dsp:nvSpPr>
        <dsp:cNvPr id="0" name=""/>
        <dsp:cNvSpPr/>
      </dsp:nvSpPr>
      <dsp:spPr>
        <a:xfrm>
          <a:off x="2549723" y="580512"/>
          <a:ext cx="1008172" cy="5040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INDER</a:t>
          </a:r>
        </a:p>
      </dsp:txBody>
      <dsp:txXfrm>
        <a:off x="2564487" y="595276"/>
        <a:ext cx="978644" cy="474558"/>
      </dsp:txXfrm>
    </dsp:sp>
    <dsp:sp modelId="{3627A617-23C6-4744-AC04-5AA5AB156C74}">
      <dsp:nvSpPr>
        <dsp:cNvPr id="0" name=""/>
        <dsp:cNvSpPr/>
      </dsp:nvSpPr>
      <dsp:spPr>
        <a:xfrm rot="3310531">
          <a:off x="1995003" y="1095159"/>
          <a:ext cx="70617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06170" y="272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2330434" y="1104750"/>
        <a:ext cx="35308" cy="35308"/>
      </dsp:txXfrm>
    </dsp:sp>
    <dsp:sp modelId="{49B5AD2F-2228-4504-BA63-5AB8C4821009}">
      <dsp:nvSpPr>
        <dsp:cNvPr id="0" name=""/>
        <dsp:cNvSpPr/>
      </dsp:nvSpPr>
      <dsp:spPr>
        <a:xfrm>
          <a:off x="2549723" y="1160211"/>
          <a:ext cx="1008172" cy="5040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Gobiernos locales</a:t>
          </a:r>
        </a:p>
      </dsp:txBody>
      <dsp:txXfrm>
        <a:off x="2564487" y="1174975"/>
        <a:ext cx="978644" cy="474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RUS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0CFB-18B2-41FF-8342-A903613C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2021-09-22T20:06:00Z</dcterms:created>
  <dcterms:modified xsi:type="dcterms:W3CDTF">2021-09-22T20:06:00Z</dcterms:modified>
</cp:coreProperties>
</file>